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796F90B" w14:textId="77777777" w:rsidR="00BC4AA6" w:rsidRPr="00040F1D" w:rsidRDefault="00BC4AA6" w:rsidP="00D356A3">
      <w:pPr>
        <w:pStyle w:val="Antrat1"/>
        <w:rPr>
          <w:rFonts w:ascii="Times New Roman" w:hAnsi="Times New Roman" w:cs="Times New Roman"/>
        </w:rPr>
      </w:pPr>
      <w:bookmarkStart w:id="0" w:name="_Hlk202876790"/>
      <w:r w:rsidRPr="00040F1D">
        <w:rPr>
          <w:rFonts w:ascii="Times New Roman" w:hAnsi="Times New Roman" w:cs="Times New Roman"/>
        </w:rPr>
        <w:t>AIŠKINAMASIS RAŠTAS</w:t>
      </w:r>
    </w:p>
    <w:p w14:paraId="204DBAE4" w14:textId="77777777" w:rsidR="00BC4AA6" w:rsidRDefault="00BC4AA6" w:rsidP="00E2250D">
      <w:pPr>
        <w:rPr>
          <w:rFonts w:ascii="Times New Roman" w:hAnsi="Times New Roman" w:cs="Times New Roman"/>
          <w:sz w:val="24"/>
          <w:szCs w:val="24"/>
        </w:rPr>
      </w:pPr>
    </w:p>
    <w:p w14:paraId="236EA3D0" w14:textId="37490E03" w:rsidR="00932416" w:rsidRPr="003115A0" w:rsidRDefault="0024050A" w:rsidP="008455ED">
      <w:pPr>
        <w:jc w:val="center"/>
        <w:rPr>
          <w:rFonts w:ascii="Times New Roman" w:hAnsi="Times New Roman" w:cs="Times New Roman"/>
          <w:b/>
          <w:bCs/>
          <w:sz w:val="24"/>
          <w:szCs w:val="24"/>
        </w:rPr>
      </w:pPr>
      <w:r>
        <w:rPr>
          <w:rFonts w:ascii="Times New Roman" w:hAnsi="Times New Roman" w:cs="Times New Roman"/>
          <w:b/>
          <w:bCs/>
          <w:sz w:val="24"/>
          <w:szCs w:val="24"/>
        </w:rPr>
        <w:t>Transporto</w:t>
      </w:r>
      <w:r w:rsidR="00BC4AA6" w:rsidRPr="003115A0">
        <w:rPr>
          <w:rFonts w:ascii="Times New Roman" w:hAnsi="Times New Roman" w:cs="Times New Roman"/>
          <w:b/>
          <w:bCs/>
          <w:sz w:val="24"/>
          <w:szCs w:val="24"/>
        </w:rPr>
        <w:t xml:space="preserve"> paskirties</w:t>
      </w:r>
      <w:r w:rsidR="000E7AFE">
        <w:rPr>
          <w:rFonts w:ascii="Times New Roman" w:hAnsi="Times New Roman" w:cs="Times New Roman"/>
          <w:b/>
          <w:bCs/>
          <w:sz w:val="24"/>
          <w:szCs w:val="24"/>
        </w:rPr>
        <w:t>,</w:t>
      </w:r>
      <w:r w:rsidR="00765534">
        <w:rPr>
          <w:rFonts w:ascii="Times New Roman" w:hAnsi="Times New Roman" w:cs="Times New Roman"/>
          <w:b/>
          <w:bCs/>
          <w:sz w:val="24"/>
          <w:szCs w:val="24"/>
        </w:rPr>
        <w:t xml:space="preserve"> </w:t>
      </w:r>
      <w:r>
        <w:rPr>
          <w:rFonts w:ascii="Times New Roman" w:hAnsi="Times New Roman" w:cs="Times New Roman"/>
          <w:b/>
          <w:bCs/>
          <w:sz w:val="24"/>
          <w:szCs w:val="24"/>
        </w:rPr>
        <w:t>garažo</w:t>
      </w:r>
      <w:r w:rsidR="000E7AFE">
        <w:rPr>
          <w:rFonts w:ascii="Times New Roman" w:hAnsi="Times New Roman" w:cs="Times New Roman"/>
          <w:b/>
          <w:bCs/>
          <w:sz w:val="24"/>
          <w:szCs w:val="24"/>
        </w:rPr>
        <w:t xml:space="preserve">, </w:t>
      </w:r>
      <w:r w:rsidR="00FB2D30" w:rsidRPr="003115A0">
        <w:rPr>
          <w:rFonts w:ascii="Times New Roman" w:hAnsi="Times New Roman" w:cs="Times New Roman"/>
          <w:b/>
          <w:bCs/>
          <w:sz w:val="24"/>
          <w:szCs w:val="24"/>
        </w:rPr>
        <w:t xml:space="preserve">Skuodo rajono savivaldybės </w:t>
      </w:r>
      <w:proofErr w:type="spellStart"/>
      <w:r w:rsidR="00FB2D30" w:rsidRPr="003115A0">
        <w:rPr>
          <w:rFonts w:ascii="Times New Roman" w:hAnsi="Times New Roman" w:cs="Times New Roman"/>
          <w:b/>
          <w:bCs/>
          <w:sz w:val="24"/>
          <w:szCs w:val="24"/>
        </w:rPr>
        <w:t>Šačių</w:t>
      </w:r>
      <w:proofErr w:type="spellEnd"/>
      <w:r w:rsidR="00FB2D30" w:rsidRPr="003115A0">
        <w:rPr>
          <w:rFonts w:ascii="Times New Roman" w:hAnsi="Times New Roman" w:cs="Times New Roman"/>
          <w:b/>
          <w:bCs/>
          <w:sz w:val="24"/>
          <w:szCs w:val="24"/>
        </w:rPr>
        <w:t xml:space="preserve">  k., Mokyklos g. 8,</w:t>
      </w:r>
      <w:r w:rsidR="00FB2D30">
        <w:rPr>
          <w:rFonts w:ascii="Times New Roman" w:hAnsi="Times New Roman" w:cs="Times New Roman"/>
          <w:b/>
          <w:bCs/>
          <w:sz w:val="24"/>
          <w:szCs w:val="24"/>
        </w:rPr>
        <w:t xml:space="preserve"> </w:t>
      </w:r>
      <w:r w:rsidR="0017749A">
        <w:rPr>
          <w:rFonts w:ascii="Times New Roman" w:hAnsi="Times New Roman" w:cs="Times New Roman"/>
          <w:b/>
          <w:bCs/>
          <w:sz w:val="24"/>
          <w:szCs w:val="24"/>
        </w:rPr>
        <w:t xml:space="preserve">nauja </w:t>
      </w:r>
      <w:r w:rsidR="008455ED" w:rsidRPr="003115A0">
        <w:rPr>
          <w:rFonts w:ascii="Times New Roman" w:hAnsi="Times New Roman" w:cs="Times New Roman"/>
          <w:b/>
          <w:bCs/>
          <w:sz w:val="24"/>
          <w:szCs w:val="24"/>
        </w:rPr>
        <w:t>statyba</w:t>
      </w:r>
    </w:p>
    <w:p w14:paraId="070DEF5C" w14:textId="77777777" w:rsidR="00CA60C2" w:rsidRDefault="00CA60C2" w:rsidP="00E2250D"/>
    <w:p w14:paraId="1B8F40D3" w14:textId="77777777" w:rsidR="00932416" w:rsidRDefault="00932416" w:rsidP="00E2250D"/>
    <w:p w14:paraId="03938AEB" w14:textId="77F0E965" w:rsidR="00932416" w:rsidRPr="008455ED" w:rsidRDefault="008455ED" w:rsidP="008455ED">
      <w:pPr>
        <w:pStyle w:val="Default"/>
        <w:numPr>
          <w:ilvl w:val="0"/>
          <w:numId w:val="14"/>
        </w:numPr>
        <w:rPr>
          <w:b/>
          <w:bCs/>
          <w:color w:val="auto"/>
        </w:rPr>
      </w:pPr>
      <w:r w:rsidRPr="008455ED">
        <w:rPr>
          <w:b/>
          <w:bCs/>
          <w:color w:val="auto"/>
        </w:rPr>
        <w:t>Statinio apibudinimas</w:t>
      </w:r>
    </w:p>
    <w:p w14:paraId="46E287FD" w14:textId="77777777" w:rsidR="00BC4AA6" w:rsidRDefault="00BC4AA6" w:rsidP="00932416">
      <w:pPr>
        <w:pStyle w:val="Default"/>
        <w:jc w:val="center"/>
        <w:rPr>
          <w:b/>
          <w:bCs/>
          <w:color w:val="FF0000"/>
        </w:rPr>
      </w:pPr>
    </w:p>
    <w:tbl>
      <w:tblPr>
        <w:tblStyle w:val="Lentelstinklelis"/>
        <w:tblW w:w="0" w:type="auto"/>
        <w:tblLook w:val="04A0" w:firstRow="1" w:lastRow="0" w:firstColumn="1" w:lastColumn="0" w:noHBand="0" w:noVBand="1"/>
      </w:tblPr>
      <w:tblGrid>
        <w:gridCol w:w="2972"/>
        <w:gridCol w:w="6656"/>
      </w:tblGrid>
      <w:tr w:rsidR="00BC4AA6" w14:paraId="0B663617" w14:textId="77777777" w:rsidTr="00732B6E">
        <w:tc>
          <w:tcPr>
            <w:tcW w:w="2972" w:type="dxa"/>
          </w:tcPr>
          <w:p w14:paraId="0CD12C36" w14:textId="77777777" w:rsidR="00BC4AA6" w:rsidRPr="000E1091" w:rsidRDefault="00BC4AA6" w:rsidP="00732B6E">
            <w:pPr>
              <w:rPr>
                <w:rFonts w:ascii="Times New Roman" w:hAnsi="Times New Roman" w:cs="Times New Roman"/>
                <w:b/>
                <w:bCs/>
                <w:sz w:val="24"/>
                <w:szCs w:val="24"/>
              </w:rPr>
            </w:pPr>
            <w:r w:rsidRPr="000E1091">
              <w:rPr>
                <w:rFonts w:ascii="Times New Roman" w:hAnsi="Times New Roman" w:cs="Times New Roman"/>
                <w:b/>
                <w:bCs/>
                <w:sz w:val="24"/>
                <w:szCs w:val="24"/>
              </w:rPr>
              <w:t xml:space="preserve">PROJEKTO </w:t>
            </w:r>
          </w:p>
          <w:p w14:paraId="4F99D69A" w14:textId="77777777" w:rsidR="00BC4AA6" w:rsidRPr="000E1091" w:rsidRDefault="00BC4AA6" w:rsidP="00732B6E">
            <w:pPr>
              <w:rPr>
                <w:rFonts w:ascii="Times New Roman" w:hAnsi="Times New Roman" w:cs="Times New Roman"/>
                <w:b/>
                <w:bCs/>
                <w:sz w:val="24"/>
                <w:szCs w:val="24"/>
              </w:rPr>
            </w:pPr>
            <w:r w:rsidRPr="000E1091">
              <w:rPr>
                <w:rFonts w:ascii="Times New Roman" w:hAnsi="Times New Roman" w:cs="Times New Roman"/>
                <w:b/>
                <w:bCs/>
                <w:sz w:val="24"/>
                <w:szCs w:val="24"/>
              </w:rPr>
              <w:t>PAVADIMAS:</w:t>
            </w:r>
          </w:p>
        </w:tc>
        <w:tc>
          <w:tcPr>
            <w:tcW w:w="6656" w:type="dxa"/>
          </w:tcPr>
          <w:p w14:paraId="5BCABA9E" w14:textId="7BF80282" w:rsidR="00BC4AA6" w:rsidRPr="000E1091" w:rsidRDefault="00FB2D30" w:rsidP="00732B6E">
            <w:pPr>
              <w:rPr>
                <w:rFonts w:ascii="Times New Roman" w:hAnsi="Times New Roman" w:cs="Times New Roman"/>
                <w:sz w:val="24"/>
                <w:szCs w:val="24"/>
              </w:rPr>
            </w:pPr>
            <w:r>
              <w:rPr>
                <w:rFonts w:ascii="Times New Roman" w:hAnsi="Times New Roman" w:cs="Times New Roman"/>
                <w:sz w:val="24"/>
                <w:szCs w:val="24"/>
              </w:rPr>
              <w:t>Negyvenamosios paskirties, pagalbinio ūkio pastato</w:t>
            </w:r>
            <w:r w:rsidR="0017749A">
              <w:rPr>
                <w:rFonts w:ascii="Times New Roman" w:hAnsi="Times New Roman" w:cs="Times New Roman"/>
                <w:sz w:val="24"/>
                <w:szCs w:val="24"/>
              </w:rPr>
              <w:t xml:space="preserve"> </w:t>
            </w:r>
            <w:r w:rsidR="00BC4AA6" w:rsidRPr="000E1091">
              <w:rPr>
                <w:rFonts w:ascii="Times New Roman" w:hAnsi="Times New Roman" w:cs="Times New Roman"/>
                <w:sz w:val="24"/>
                <w:szCs w:val="24"/>
              </w:rPr>
              <w:t>statyba</w:t>
            </w:r>
          </w:p>
        </w:tc>
      </w:tr>
      <w:tr w:rsidR="00BC4AA6" w14:paraId="78E0194D" w14:textId="77777777" w:rsidTr="00732B6E">
        <w:tc>
          <w:tcPr>
            <w:tcW w:w="2972" w:type="dxa"/>
          </w:tcPr>
          <w:p w14:paraId="6B35B90A" w14:textId="77777777" w:rsidR="00BC4AA6" w:rsidRPr="000E1091" w:rsidRDefault="00BC4AA6" w:rsidP="00732B6E">
            <w:pPr>
              <w:rPr>
                <w:rFonts w:ascii="Times New Roman" w:hAnsi="Times New Roman" w:cs="Times New Roman"/>
                <w:b/>
                <w:bCs/>
                <w:sz w:val="24"/>
                <w:szCs w:val="24"/>
              </w:rPr>
            </w:pPr>
            <w:r w:rsidRPr="000E1091">
              <w:rPr>
                <w:rFonts w:ascii="Times New Roman" w:hAnsi="Times New Roman" w:cs="Times New Roman"/>
                <w:b/>
                <w:bCs/>
                <w:sz w:val="24"/>
                <w:szCs w:val="24"/>
              </w:rPr>
              <w:t xml:space="preserve">STATYBOS </w:t>
            </w:r>
          </w:p>
          <w:p w14:paraId="0708A6AD" w14:textId="77777777" w:rsidR="00BC4AA6" w:rsidRPr="000E1091" w:rsidRDefault="00BC4AA6" w:rsidP="00732B6E">
            <w:pPr>
              <w:rPr>
                <w:rFonts w:ascii="Times New Roman" w:hAnsi="Times New Roman" w:cs="Times New Roman"/>
                <w:b/>
                <w:bCs/>
                <w:sz w:val="24"/>
                <w:szCs w:val="24"/>
              </w:rPr>
            </w:pPr>
            <w:r w:rsidRPr="000E1091">
              <w:rPr>
                <w:rFonts w:ascii="Times New Roman" w:hAnsi="Times New Roman" w:cs="Times New Roman"/>
                <w:b/>
                <w:bCs/>
                <w:sz w:val="24"/>
                <w:szCs w:val="24"/>
              </w:rPr>
              <w:t>VIETA:</w:t>
            </w:r>
          </w:p>
        </w:tc>
        <w:tc>
          <w:tcPr>
            <w:tcW w:w="6656" w:type="dxa"/>
          </w:tcPr>
          <w:p w14:paraId="71EF0001" w14:textId="77777777" w:rsidR="00BC4AA6" w:rsidRPr="000E1091" w:rsidRDefault="00BC4AA6" w:rsidP="00732B6E">
            <w:pPr>
              <w:rPr>
                <w:rFonts w:ascii="Times New Roman" w:hAnsi="Times New Roman" w:cs="Times New Roman"/>
                <w:sz w:val="24"/>
                <w:szCs w:val="24"/>
              </w:rPr>
            </w:pPr>
            <w:r w:rsidRPr="000E1091">
              <w:rPr>
                <w:rFonts w:ascii="Times New Roman" w:hAnsi="Times New Roman" w:cs="Times New Roman"/>
                <w:sz w:val="24"/>
                <w:szCs w:val="24"/>
              </w:rPr>
              <w:t xml:space="preserve">Skuodo raj. </w:t>
            </w:r>
            <w:proofErr w:type="spellStart"/>
            <w:r w:rsidRPr="000E1091">
              <w:rPr>
                <w:rFonts w:ascii="Times New Roman" w:hAnsi="Times New Roman" w:cs="Times New Roman"/>
                <w:sz w:val="24"/>
                <w:szCs w:val="24"/>
              </w:rPr>
              <w:t>Šačių</w:t>
            </w:r>
            <w:proofErr w:type="spellEnd"/>
            <w:r w:rsidRPr="000E1091">
              <w:rPr>
                <w:rFonts w:ascii="Times New Roman" w:hAnsi="Times New Roman" w:cs="Times New Roman"/>
                <w:sz w:val="24"/>
                <w:szCs w:val="24"/>
              </w:rPr>
              <w:t xml:space="preserve"> km., Mokyklos g.</w:t>
            </w:r>
            <w:r>
              <w:rPr>
                <w:rFonts w:ascii="Times New Roman" w:hAnsi="Times New Roman" w:cs="Times New Roman"/>
                <w:sz w:val="24"/>
                <w:szCs w:val="24"/>
              </w:rPr>
              <w:t xml:space="preserve"> 8.</w:t>
            </w:r>
          </w:p>
        </w:tc>
      </w:tr>
      <w:tr w:rsidR="00BC4AA6" w14:paraId="11224410" w14:textId="77777777" w:rsidTr="00732B6E">
        <w:tc>
          <w:tcPr>
            <w:tcW w:w="2972" w:type="dxa"/>
          </w:tcPr>
          <w:p w14:paraId="48379163" w14:textId="77777777" w:rsidR="00BC4AA6" w:rsidRPr="002C7750" w:rsidRDefault="00BC4AA6" w:rsidP="00732B6E">
            <w:pPr>
              <w:rPr>
                <w:rFonts w:ascii="Times New Roman" w:hAnsi="Times New Roman" w:cs="Times New Roman"/>
                <w:b/>
                <w:bCs/>
                <w:sz w:val="24"/>
                <w:szCs w:val="24"/>
              </w:rPr>
            </w:pPr>
            <w:r w:rsidRPr="002C7750">
              <w:rPr>
                <w:rFonts w:ascii="Times New Roman" w:hAnsi="Times New Roman" w:cs="Times New Roman"/>
                <w:b/>
                <w:bCs/>
                <w:sz w:val="24"/>
                <w:szCs w:val="24"/>
              </w:rPr>
              <w:t xml:space="preserve">STATYBOS </w:t>
            </w:r>
          </w:p>
          <w:p w14:paraId="16D16AE5" w14:textId="77777777" w:rsidR="00BC4AA6" w:rsidRPr="002C7750" w:rsidRDefault="00BC4AA6" w:rsidP="00732B6E">
            <w:pPr>
              <w:rPr>
                <w:rFonts w:ascii="Times New Roman" w:hAnsi="Times New Roman" w:cs="Times New Roman"/>
                <w:b/>
                <w:bCs/>
                <w:sz w:val="24"/>
                <w:szCs w:val="24"/>
              </w:rPr>
            </w:pPr>
            <w:r w:rsidRPr="002C7750">
              <w:rPr>
                <w:rFonts w:ascii="Times New Roman" w:hAnsi="Times New Roman" w:cs="Times New Roman"/>
                <w:b/>
                <w:bCs/>
                <w:sz w:val="24"/>
                <w:szCs w:val="24"/>
              </w:rPr>
              <w:t>RŪŠIS:</w:t>
            </w:r>
          </w:p>
        </w:tc>
        <w:tc>
          <w:tcPr>
            <w:tcW w:w="6656" w:type="dxa"/>
          </w:tcPr>
          <w:p w14:paraId="7AFE8431" w14:textId="77777777" w:rsidR="00BC4AA6" w:rsidRPr="002C7750" w:rsidRDefault="00BC4AA6" w:rsidP="00732B6E">
            <w:pPr>
              <w:rPr>
                <w:rFonts w:ascii="Times New Roman" w:hAnsi="Times New Roman" w:cs="Times New Roman"/>
                <w:sz w:val="24"/>
                <w:szCs w:val="24"/>
              </w:rPr>
            </w:pPr>
            <w:r w:rsidRPr="002C7750">
              <w:rPr>
                <w:rFonts w:ascii="Times New Roman" w:hAnsi="Times New Roman" w:cs="Times New Roman"/>
                <w:sz w:val="24"/>
                <w:szCs w:val="24"/>
              </w:rPr>
              <w:t>Nauja statyba</w:t>
            </w:r>
          </w:p>
        </w:tc>
      </w:tr>
      <w:tr w:rsidR="00BC4AA6" w14:paraId="38B9B405" w14:textId="77777777" w:rsidTr="00732B6E">
        <w:tc>
          <w:tcPr>
            <w:tcW w:w="2972" w:type="dxa"/>
          </w:tcPr>
          <w:p w14:paraId="6A99E1D1" w14:textId="77777777" w:rsidR="00BC4AA6" w:rsidRPr="002C7750" w:rsidRDefault="00BC4AA6" w:rsidP="00732B6E">
            <w:pPr>
              <w:rPr>
                <w:rFonts w:ascii="Times New Roman" w:hAnsi="Times New Roman" w:cs="Times New Roman"/>
                <w:b/>
                <w:bCs/>
                <w:sz w:val="24"/>
                <w:szCs w:val="24"/>
              </w:rPr>
            </w:pPr>
            <w:r w:rsidRPr="002C7750">
              <w:rPr>
                <w:rFonts w:ascii="Times New Roman" w:hAnsi="Times New Roman" w:cs="Times New Roman"/>
                <w:b/>
                <w:bCs/>
                <w:sz w:val="24"/>
                <w:szCs w:val="24"/>
              </w:rPr>
              <w:t>KATEGORIJA:</w:t>
            </w:r>
          </w:p>
        </w:tc>
        <w:tc>
          <w:tcPr>
            <w:tcW w:w="6656" w:type="dxa"/>
          </w:tcPr>
          <w:p w14:paraId="2C78FE1F" w14:textId="77777777" w:rsidR="00BC4AA6" w:rsidRPr="002C7750" w:rsidRDefault="00BC4AA6" w:rsidP="00732B6E">
            <w:pPr>
              <w:rPr>
                <w:rFonts w:ascii="Times New Roman" w:hAnsi="Times New Roman" w:cs="Times New Roman"/>
                <w:sz w:val="24"/>
                <w:szCs w:val="24"/>
              </w:rPr>
            </w:pPr>
            <w:r w:rsidRPr="002C7750">
              <w:rPr>
                <w:rFonts w:ascii="Times New Roman" w:hAnsi="Times New Roman" w:cs="Times New Roman"/>
                <w:sz w:val="24"/>
                <w:szCs w:val="24"/>
              </w:rPr>
              <w:t>Nesudėtingas statinys</w:t>
            </w:r>
          </w:p>
        </w:tc>
      </w:tr>
      <w:tr w:rsidR="00BC4AA6" w14:paraId="674BDECB" w14:textId="77777777" w:rsidTr="00732B6E">
        <w:tc>
          <w:tcPr>
            <w:tcW w:w="2972" w:type="dxa"/>
          </w:tcPr>
          <w:p w14:paraId="473BE59A" w14:textId="77777777" w:rsidR="00BC4AA6" w:rsidRPr="002C7750" w:rsidRDefault="00BC4AA6" w:rsidP="00732B6E">
            <w:pPr>
              <w:rPr>
                <w:rFonts w:ascii="Times New Roman" w:hAnsi="Times New Roman" w:cs="Times New Roman"/>
                <w:b/>
                <w:bCs/>
                <w:sz w:val="24"/>
                <w:szCs w:val="24"/>
              </w:rPr>
            </w:pPr>
            <w:r w:rsidRPr="002C7750">
              <w:rPr>
                <w:rFonts w:ascii="Times New Roman" w:hAnsi="Times New Roman" w:cs="Times New Roman"/>
                <w:b/>
                <w:bCs/>
                <w:sz w:val="24"/>
                <w:szCs w:val="24"/>
              </w:rPr>
              <w:t xml:space="preserve">PASTATŲ </w:t>
            </w:r>
          </w:p>
          <w:p w14:paraId="5FE43137" w14:textId="77777777" w:rsidR="00BC4AA6" w:rsidRPr="002C7750" w:rsidRDefault="00BC4AA6" w:rsidP="00732B6E">
            <w:pPr>
              <w:rPr>
                <w:rFonts w:ascii="Times New Roman" w:hAnsi="Times New Roman" w:cs="Times New Roman"/>
                <w:b/>
                <w:bCs/>
                <w:sz w:val="24"/>
                <w:szCs w:val="24"/>
              </w:rPr>
            </w:pPr>
            <w:r w:rsidRPr="002C7750">
              <w:rPr>
                <w:rFonts w:ascii="Times New Roman" w:hAnsi="Times New Roman" w:cs="Times New Roman"/>
                <w:b/>
                <w:bCs/>
                <w:sz w:val="24"/>
                <w:szCs w:val="24"/>
              </w:rPr>
              <w:t>PASKIRTIES GRUPĖ:</w:t>
            </w:r>
          </w:p>
        </w:tc>
        <w:tc>
          <w:tcPr>
            <w:tcW w:w="6656" w:type="dxa"/>
          </w:tcPr>
          <w:p w14:paraId="5040F6E0" w14:textId="278D4111" w:rsidR="00BC4AA6" w:rsidRPr="002C7750" w:rsidRDefault="0024050A" w:rsidP="00732B6E">
            <w:pPr>
              <w:rPr>
                <w:rFonts w:ascii="Times New Roman" w:hAnsi="Times New Roman" w:cs="Times New Roman"/>
                <w:sz w:val="24"/>
                <w:szCs w:val="24"/>
              </w:rPr>
            </w:pPr>
            <w:r>
              <w:rPr>
                <w:rFonts w:ascii="Times New Roman" w:hAnsi="Times New Roman" w:cs="Times New Roman"/>
                <w:sz w:val="24"/>
                <w:szCs w:val="24"/>
              </w:rPr>
              <w:t>Transporto</w:t>
            </w:r>
          </w:p>
        </w:tc>
      </w:tr>
      <w:tr w:rsidR="00BC4AA6" w14:paraId="527AFFDF" w14:textId="77777777" w:rsidTr="00732B6E">
        <w:tc>
          <w:tcPr>
            <w:tcW w:w="2972" w:type="dxa"/>
          </w:tcPr>
          <w:p w14:paraId="64AEEF68" w14:textId="77777777" w:rsidR="00BC4AA6" w:rsidRPr="002C7750" w:rsidRDefault="00BC4AA6" w:rsidP="00732B6E">
            <w:pPr>
              <w:rPr>
                <w:rFonts w:ascii="Times New Roman" w:hAnsi="Times New Roman" w:cs="Times New Roman"/>
                <w:b/>
                <w:bCs/>
                <w:sz w:val="24"/>
                <w:szCs w:val="24"/>
              </w:rPr>
            </w:pPr>
            <w:r w:rsidRPr="002C7750">
              <w:rPr>
                <w:rFonts w:ascii="Times New Roman" w:hAnsi="Times New Roman" w:cs="Times New Roman"/>
                <w:b/>
                <w:bCs/>
                <w:sz w:val="24"/>
                <w:szCs w:val="24"/>
              </w:rPr>
              <w:t xml:space="preserve">PASTATŲ </w:t>
            </w:r>
          </w:p>
          <w:p w14:paraId="26234492" w14:textId="77777777" w:rsidR="00BC4AA6" w:rsidRPr="002C7750" w:rsidRDefault="00BC4AA6" w:rsidP="00732B6E">
            <w:pPr>
              <w:rPr>
                <w:rFonts w:ascii="Times New Roman" w:hAnsi="Times New Roman" w:cs="Times New Roman"/>
                <w:b/>
                <w:bCs/>
                <w:sz w:val="24"/>
                <w:szCs w:val="24"/>
              </w:rPr>
            </w:pPr>
            <w:r w:rsidRPr="002C7750">
              <w:rPr>
                <w:rFonts w:ascii="Times New Roman" w:hAnsi="Times New Roman" w:cs="Times New Roman"/>
                <w:b/>
                <w:bCs/>
                <w:sz w:val="24"/>
                <w:szCs w:val="24"/>
              </w:rPr>
              <w:t>PASKIRTIES:</w:t>
            </w:r>
          </w:p>
        </w:tc>
        <w:tc>
          <w:tcPr>
            <w:tcW w:w="6656" w:type="dxa"/>
          </w:tcPr>
          <w:p w14:paraId="320A5C12" w14:textId="22271EE8" w:rsidR="00BC4AA6" w:rsidRPr="002C7750" w:rsidRDefault="0024050A" w:rsidP="00732B6E">
            <w:pPr>
              <w:rPr>
                <w:rFonts w:ascii="Times New Roman" w:hAnsi="Times New Roman" w:cs="Times New Roman"/>
                <w:sz w:val="24"/>
                <w:szCs w:val="24"/>
              </w:rPr>
            </w:pPr>
            <w:r>
              <w:rPr>
                <w:rFonts w:ascii="Times New Roman" w:hAnsi="Times New Roman" w:cs="Times New Roman"/>
                <w:sz w:val="24"/>
                <w:szCs w:val="24"/>
              </w:rPr>
              <w:t>Garažų</w:t>
            </w:r>
          </w:p>
        </w:tc>
      </w:tr>
      <w:tr w:rsidR="00BC4AA6" w14:paraId="2BF59536" w14:textId="77777777" w:rsidTr="00732B6E">
        <w:tc>
          <w:tcPr>
            <w:tcW w:w="2972" w:type="dxa"/>
          </w:tcPr>
          <w:p w14:paraId="427B4573" w14:textId="77777777" w:rsidR="00BC4AA6" w:rsidRPr="002C7750" w:rsidRDefault="00BC4AA6" w:rsidP="00732B6E">
            <w:pPr>
              <w:rPr>
                <w:rFonts w:ascii="Times New Roman" w:hAnsi="Times New Roman" w:cs="Times New Roman"/>
                <w:b/>
                <w:bCs/>
                <w:sz w:val="24"/>
                <w:szCs w:val="24"/>
              </w:rPr>
            </w:pPr>
            <w:r w:rsidRPr="002C7750">
              <w:rPr>
                <w:rFonts w:ascii="Times New Roman" w:hAnsi="Times New Roman" w:cs="Times New Roman"/>
                <w:b/>
                <w:bCs/>
                <w:sz w:val="24"/>
                <w:szCs w:val="24"/>
              </w:rPr>
              <w:t xml:space="preserve">PROJEKTO </w:t>
            </w:r>
          </w:p>
          <w:p w14:paraId="0E24292B" w14:textId="77777777" w:rsidR="00BC4AA6" w:rsidRPr="002C7750" w:rsidRDefault="00BC4AA6" w:rsidP="00732B6E">
            <w:pPr>
              <w:rPr>
                <w:rFonts w:ascii="Times New Roman" w:hAnsi="Times New Roman" w:cs="Times New Roman"/>
                <w:b/>
                <w:bCs/>
                <w:sz w:val="24"/>
                <w:szCs w:val="24"/>
              </w:rPr>
            </w:pPr>
            <w:r w:rsidRPr="002C7750">
              <w:rPr>
                <w:rFonts w:ascii="Times New Roman" w:hAnsi="Times New Roman" w:cs="Times New Roman"/>
                <w:b/>
                <w:bCs/>
                <w:sz w:val="24"/>
                <w:szCs w:val="24"/>
              </w:rPr>
              <w:t>RENGĖJAS</w:t>
            </w:r>
          </w:p>
        </w:tc>
        <w:tc>
          <w:tcPr>
            <w:tcW w:w="6656" w:type="dxa"/>
          </w:tcPr>
          <w:p w14:paraId="1C4C08AD" w14:textId="77777777" w:rsidR="00BC4AA6" w:rsidRPr="002C7750" w:rsidRDefault="00BC4AA6" w:rsidP="00732B6E">
            <w:pPr>
              <w:rPr>
                <w:rFonts w:ascii="Times New Roman" w:hAnsi="Times New Roman" w:cs="Times New Roman"/>
                <w:sz w:val="24"/>
                <w:szCs w:val="24"/>
              </w:rPr>
            </w:pPr>
            <w:r w:rsidRPr="002C7750">
              <w:rPr>
                <w:rFonts w:ascii="Times New Roman" w:hAnsi="Times New Roman" w:cs="Times New Roman"/>
                <w:sz w:val="24"/>
                <w:szCs w:val="24"/>
              </w:rPr>
              <w:t>SKUODO RAJONO SAVIVALDYBĖ</w:t>
            </w:r>
          </w:p>
        </w:tc>
      </w:tr>
      <w:tr w:rsidR="00BC4AA6" w14:paraId="7C28A018" w14:textId="77777777" w:rsidTr="00732B6E">
        <w:tc>
          <w:tcPr>
            <w:tcW w:w="2972" w:type="dxa"/>
          </w:tcPr>
          <w:p w14:paraId="076A1395" w14:textId="77777777" w:rsidR="00BC4AA6" w:rsidRPr="002C7750" w:rsidRDefault="00BC4AA6" w:rsidP="00732B6E">
            <w:pPr>
              <w:rPr>
                <w:rFonts w:ascii="Times New Roman" w:hAnsi="Times New Roman" w:cs="Times New Roman"/>
                <w:b/>
                <w:bCs/>
                <w:sz w:val="24"/>
                <w:szCs w:val="24"/>
              </w:rPr>
            </w:pPr>
            <w:r w:rsidRPr="002C7750">
              <w:rPr>
                <w:rFonts w:ascii="Times New Roman" w:hAnsi="Times New Roman" w:cs="Times New Roman"/>
                <w:b/>
                <w:bCs/>
                <w:sz w:val="24"/>
                <w:szCs w:val="24"/>
              </w:rPr>
              <w:t>STATYBOS, INVESTICIJŲ IR TURTO VALDYMO SKYRIAUS VEDĖJAS</w:t>
            </w:r>
          </w:p>
        </w:tc>
        <w:tc>
          <w:tcPr>
            <w:tcW w:w="6656" w:type="dxa"/>
          </w:tcPr>
          <w:p w14:paraId="0B7E023D" w14:textId="77777777" w:rsidR="00BC4AA6" w:rsidRPr="002C7750" w:rsidRDefault="00BC4AA6" w:rsidP="00732B6E">
            <w:pPr>
              <w:rPr>
                <w:rFonts w:ascii="Times New Roman" w:hAnsi="Times New Roman" w:cs="Times New Roman"/>
                <w:sz w:val="24"/>
                <w:szCs w:val="24"/>
              </w:rPr>
            </w:pPr>
            <w:r w:rsidRPr="002C7750">
              <w:rPr>
                <w:rFonts w:ascii="Times New Roman" w:hAnsi="Times New Roman" w:cs="Times New Roman"/>
                <w:sz w:val="24"/>
                <w:szCs w:val="24"/>
              </w:rPr>
              <w:t>VYGINTAS PITRĖNAS</w:t>
            </w:r>
          </w:p>
        </w:tc>
      </w:tr>
      <w:tr w:rsidR="00BC4AA6" w14:paraId="0B7491E2" w14:textId="77777777" w:rsidTr="00732B6E">
        <w:tc>
          <w:tcPr>
            <w:tcW w:w="2972" w:type="dxa"/>
          </w:tcPr>
          <w:p w14:paraId="3D92B2ED" w14:textId="77777777" w:rsidR="00BC4AA6" w:rsidRPr="004A5A0C" w:rsidRDefault="00BC4AA6" w:rsidP="00732B6E">
            <w:pPr>
              <w:rPr>
                <w:rFonts w:ascii="Times New Roman" w:hAnsi="Times New Roman" w:cs="Times New Roman"/>
                <w:b/>
                <w:bCs/>
                <w:sz w:val="24"/>
                <w:szCs w:val="24"/>
              </w:rPr>
            </w:pPr>
            <w:r w:rsidRPr="000E1091">
              <w:rPr>
                <w:rFonts w:ascii="Times New Roman" w:hAnsi="Times New Roman" w:cs="Times New Roman"/>
                <w:b/>
                <w:bCs/>
                <w:sz w:val="24"/>
                <w:szCs w:val="24"/>
              </w:rPr>
              <w:t xml:space="preserve">STATYBOS, INVESTICIJŲ IR TURTO VALDYMO SKYRIAUS VYRESNYSIS </w:t>
            </w:r>
            <w:r w:rsidRPr="004A5A0C">
              <w:rPr>
                <w:rFonts w:ascii="Times New Roman" w:hAnsi="Times New Roman" w:cs="Times New Roman"/>
                <w:b/>
                <w:bCs/>
                <w:sz w:val="24"/>
                <w:szCs w:val="24"/>
              </w:rPr>
              <w:t>SPECIALISTAS</w:t>
            </w:r>
          </w:p>
          <w:p w14:paraId="3FE711D4" w14:textId="28A89739" w:rsidR="00BC4AA6" w:rsidRPr="000E1091" w:rsidRDefault="00BC4AA6" w:rsidP="00732B6E">
            <w:pPr>
              <w:rPr>
                <w:rFonts w:ascii="Times New Roman" w:hAnsi="Times New Roman" w:cs="Times New Roman"/>
                <w:b/>
                <w:bCs/>
                <w:sz w:val="24"/>
                <w:szCs w:val="24"/>
              </w:rPr>
            </w:pPr>
            <w:r w:rsidRPr="004A5A0C">
              <w:rPr>
                <w:rFonts w:ascii="Times New Roman" w:hAnsi="Times New Roman" w:cs="Times New Roman"/>
                <w:b/>
                <w:bCs/>
                <w:sz w:val="24"/>
                <w:szCs w:val="24"/>
              </w:rPr>
              <w:t xml:space="preserve">DIP. NR. </w:t>
            </w:r>
            <w:r w:rsidR="004A5A0C" w:rsidRPr="004A5A0C">
              <w:rPr>
                <w:rFonts w:ascii="Times New Roman" w:hAnsi="Times New Roman" w:cs="Times New Roman"/>
                <w:b/>
                <w:bCs/>
                <w:sz w:val="24"/>
                <w:szCs w:val="24"/>
              </w:rPr>
              <w:t>008474</w:t>
            </w:r>
          </w:p>
        </w:tc>
        <w:tc>
          <w:tcPr>
            <w:tcW w:w="6656" w:type="dxa"/>
          </w:tcPr>
          <w:p w14:paraId="1EA3C2CA" w14:textId="77777777" w:rsidR="00BC4AA6" w:rsidRPr="000E1091" w:rsidRDefault="00BC4AA6" w:rsidP="00732B6E">
            <w:pPr>
              <w:rPr>
                <w:rFonts w:ascii="Times New Roman" w:hAnsi="Times New Roman" w:cs="Times New Roman"/>
                <w:sz w:val="24"/>
                <w:szCs w:val="24"/>
              </w:rPr>
            </w:pPr>
            <w:r w:rsidRPr="000E1091">
              <w:rPr>
                <w:rFonts w:ascii="Times New Roman" w:hAnsi="Times New Roman" w:cs="Times New Roman"/>
                <w:sz w:val="24"/>
                <w:szCs w:val="24"/>
              </w:rPr>
              <w:t>ARTŪRAS VAINORAS</w:t>
            </w:r>
          </w:p>
        </w:tc>
      </w:tr>
      <w:tr w:rsidR="00BC4AA6" w14:paraId="59ED0DD7" w14:textId="77777777" w:rsidTr="00732B6E">
        <w:tc>
          <w:tcPr>
            <w:tcW w:w="2972" w:type="dxa"/>
          </w:tcPr>
          <w:p w14:paraId="120D3E0E" w14:textId="77777777" w:rsidR="00BC4AA6" w:rsidRPr="000E1091" w:rsidRDefault="00BC4AA6" w:rsidP="00732B6E">
            <w:pPr>
              <w:rPr>
                <w:rFonts w:ascii="Times New Roman" w:hAnsi="Times New Roman" w:cs="Times New Roman"/>
                <w:b/>
                <w:bCs/>
                <w:sz w:val="24"/>
                <w:szCs w:val="24"/>
              </w:rPr>
            </w:pPr>
            <w:r w:rsidRPr="000E1091">
              <w:rPr>
                <w:rFonts w:ascii="Times New Roman" w:hAnsi="Times New Roman" w:cs="Times New Roman"/>
                <w:b/>
                <w:bCs/>
                <w:sz w:val="24"/>
                <w:szCs w:val="24"/>
              </w:rPr>
              <w:t>SKUODAS</w:t>
            </w:r>
          </w:p>
        </w:tc>
        <w:tc>
          <w:tcPr>
            <w:tcW w:w="6656" w:type="dxa"/>
          </w:tcPr>
          <w:p w14:paraId="21126658" w14:textId="77777777" w:rsidR="00BC4AA6" w:rsidRPr="000E1091" w:rsidRDefault="00BC4AA6" w:rsidP="00732B6E">
            <w:pPr>
              <w:rPr>
                <w:rFonts w:ascii="Times New Roman" w:hAnsi="Times New Roman" w:cs="Times New Roman"/>
                <w:sz w:val="24"/>
                <w:szCs w:val="24"/>
              </w:rPr>
            </w:pPr>
            <w:r w:rsidRPr="000E1091">
              <w:rPr>
                <w:rFonts w:ascii="Times New Roman" w:hAnsi="Times New Roman" w:cs="Times New Roman"/>
                <w:sz w:val="24"/>
                <w:szCs w:val="24"/>
              </w:rPr>
              <w:t>2025</w:t>
            </w:r>
          </w:p>
        </w:tc>
      </w:tr>
    </w:tbl>
    <w:p w14:paraId="7638E312" w14:textId="77777777" w:rsidR="00BC4AA6" w:rsidRDefault="00BC4AA6" w:rsidP="00BC4AA6"/>
    <w:p w14:paraId="7863B169" w14:textId="7B4AE30E" w:rsidR="004A5A0C" w:rsidRDefault="004A5A0C" w:rsidP="00E2250D">
      <w:pPr>
        <w:rPr>
          <w:sz w:val="24"/>
          <w:szCs w:val="24"/>
        </w:rPr>
      </w:pPr>
    </w:p>
    <w:p w14:paraId="2298EE07" w14:textId="77777777" w:rsidR="00B33807" w:rsidRDefault="00B33807" w:rsidP="00E2250D">
      <w:pPr>
        <w:rPr>
          <w:sz w:val="24"/>
          <w:szCs w:val="24"/>
        </w:rPr>
      </w:pPr>
    </w:p>
    <w:p w14:paraId="61C61667" w14:textId="77777777" w:rsidR="008A5F5C" w:rsidRDefault="008A5F5C" w:rsidP="00E2250D">
      <w:pPr>
        <w:rPr>
          <w:sz w:val="24"/>
          <w:szCs w:val="24"/>
        </w:rPr>
      </w:pPr>
    </w:p>
    <w:p w14:paraId="1517F3B8" w14:textId="77777777" w:rsidR="008A5F5C" w:rsidRDefault="008A5F5C" w:rsidP="00E2250D">
      <w:pPr>
        <w:rPr>
          <w:sz w:val="24"/>
          <w:szCs w:val="24"/>
        </w:rPr>
      </w:pPr>
    </w:p>
    <w:p w14:paraId="7FBD842A" w14:textId="77777777" w:rsidR="008A5F5C" w:rsidRDefault="008A5F5C" w:rsidP="00E2250D">
      <w:pPr>
        <w:rPr>
          <w:sz w:val="24"/>
          <w:szCs w:val="24"/>
        </w:rPr>
      </w:pPr>
    </w:p>
    <w:bookmarkEnd w:id="0"/>
    <w:p w14:paraId="7D5E87D2" w14:textId="77777777" w:rsidR="008A5F5C" w:rsidRDefault="008A5F5C" w:rsidP="00E2250D">
      <w:pPr>
        <w:rPr>
          <w:sz w:val="24"/>
          <w:szCs w:val="24"/>
        </w:rPr>
      </w:pPr>
    </w:p>
    <w:p w14:paraId="15EDDA99" w14:textId="5DC18F17" w:rsidR="008A5F5C" w:rsidRDefault="008A5F5C" w:rsidP="008A5F5C">
      <w:pPr>
        <w:autoSpaceDE w:val="0"/>
        <w:autoSpaceDN w:val="0"/>
        <w:adjustRightInd w:val="0"/>
        <w:spacing w:after="0" w:line="240" w:lineRule="auto"/>
        <w:rPr>
          <w:rFonts w:ascii="TimesNewRomanPS-BoldMT" w:hAnsi="TimesNewRomanPS-BoldMT" w:cs="TimesNewRomanPS-BoldMT"/>
          <w:kern w:val="0"/>
          <w:sz w:val="24"/>
          <w:szCs w:val="24"/>
          <w:u w:val="single"/>
        </w:rPr>
      </w:pPr>
      <w:r>
        <w:rPr>
          <w:rFonts w:ascii="TimesNewRomanPS-BoldMT" w:hAnsi="TimesNewRomanPS-BoldMT" w:cs="TimesNewRomanPS-BoldMT"/>
          <w:kern w:val="0"/>
          <w:sz w:val="24"/>
          <w:szCs w:val="24"/>
          <w:u w:val="single"/>
        </w:rPr>
        <w:lastRenderedPageBreak/>
        <w:t>STATYBOS OBJEKTO ŽEMĖS SKLYPO APIBUDINIMAS</w:t>
      </w:r>
    </w:p>
    <w:p w14:paraId="109A89EA" w14:textId="77777777" w:rsidR="008A5F5C" w:rsidRDefault="008A5F5C" w:rsidP="008A5F5C">
      <w:pPr>
        <w:autoSpaceDE w:val="0"/>
        <w:autoSpaceDN w:val="0"/>
        <w:adjustRightInd w:val="0"/>
        <w:spacing w:after="0" w:line="240" w:lineRule="auto"/>
        <w:rPr>
          <w:rFonts w:ascii="TimesNewRomanPS-BoldMT" w:hAnsi="TimesNewRomanPS-BoldMT" w:cs="TimesNewRomanPS-BoldMT"/>
          <w:kern w:val="0"/>
          <w:sz w:val="24"/>
          <w:szCs w:val="24"/>
          <w:u w:val="single"/>
        </w:rPr>
      </w:pPr>
    </w:p>
    <w:p w14:paraId="6D5C2591" w14:textId="661D34AD" w:rsidR="008A5F5C" w:rsidRDefault="008A5F5C" w:rsidP="002F0B60">
      <w:pPr>
        <w:autoSpaceDE w:val="0"/>
        <w:autoSpaceDN w:val="0"/>
        <w:adjustRightInd w:val="0"/>
        <w:spacing w:after="0" w:line="240" w:lineRule="auto"/>
        <w:jc w:val="both"/>
        <w:rPr>
          <w:rFonts w:ascii="TimesNewRomanPS-BoldMT" w:hAnsi="TimesNewRomanPS-BoldMT" w:cs="TimesNewRomanPS-BoldMT"/>
          <w:kern w:val="0"/>
          <w:sz w:val="24"/>
          <w:szCs w:val="24"/>
        </w:rPr>
      </w:pPr>
      <w:r>
        <w:rPr>
          <w:rFonts w:ascii="TimesNewRomanPS-BoldMT" w:hAnsi="TimesNewRomanPS-BoldMT" w:cs="TimesNewRomanPS-BoldMT"/>
          <w:kern w:val="0"/>
          <w:sz w:val="24"/>
          <w:szCs w:val="24"/>
        </w:rPr>
        <w:t xml:space="preserve">Projektuojamo pastato – garažo II grupės nesudėtingo statinio/garažo/žemės sklypas yra Skuodo raj., Skuodo sen., </w:t>
      </w:r>
      <w:proofErr w:type="spellStart"/>
      <w:r>
        <w:rPr>
          <w:rFonts w:ascii="TimesNewRomanPS-BoldMT" w:hAnsi="TimesNewRomanPS-BoldMT" w:cs="TimesNewRomanPS-BoldMT"/>
          <w:kern w:val="0"/>
          <w:sz w:val="24"/>
          <w:szCs w:val="24"/>
        </w:rPr>
        <w:t>Šačių</w:t>
      </w:r>
      <w:proofErr w:type="spellEnd"/>
      <w:r>
        <w:rPr>
          <w:rFonts w:ascii="TimesNewRomanPS-BoldMT" w:hAnsi="TimesNewRomanPS-BoldMT" w:cs="TimesNewRomanPS-BoldMT"/>
          <w:kern w:val="0"/>
          <w:sz w:val="24"/>
          <w:szCs w:val="24"/>
        </w:rPr>
        <w:t xml:space="preserve"> km., Mokyklos g. 8. Žemės sklypo nuosavybės disponavimo ir valdymo forma </w:t>
      </w:r>
      <w:r w:rsidR="00040F1D">
        <w:rPr>
          <w:rFonts w:ascii="TimesNewRomanPS-BoldMT" w:hAnsi="TimesNewRomanPS-BoldMT" w:cs="TimesNewRomanPS-BoldMT"/>
          <w:kern w:val="0"/>
          <w:sz w:val="24"/>
          <w:szCs w:val="24"/>
        </w:rPr>
        <w:t>– panaudos sutartis Nr.</w:t>
      </w:r>
      <w:r w:rsidR="00EC58BF">
        <w:rPr>
          <w:rFonts w:ascii="TimesNewRomanPS-BoldMT" w:hAnsi="TimesNewRomanPS-BoldMT" w:cs="TimesNewRomanPS-BoldMT"/>
          <w:kern w:val="0"/>
          <w:sz w:val="24"/>
          <w:szCs w:val="24"/>
        </w:rPr>
        <w:t xml:space="preserve"> 15SUN-11(14.15.56.)</w:t>
      </w:r>
      <w:r w:rsidR="008900E2">
        <w:rPr>
          <w:rFonts w:ascii="TimesNewRomanPS-BoldMT" w:hAnsi="TimesNewRomanPS-BoldMT" w:cs="TimesNewRomanPS-BoldMT"/>
          <w:kern w:val="0"/>
          <w:sz w:val="24"/>
          <w:szCs w:val="24"/>
        </w:rPr>
        <w:t xml:space="preserve"> išdėstyti taip:</w:t>
      </w:r>
    </w:p>
    <w:p w14:paraId="42E188E0" w14:textId="29995734" w:rsidR="008900E2" w:rsidRDefault="008900E2" w:rsidP="002F0B60">
      <w:pPr>
        <w:autoSpaceDE w:val="0"/>
        <w:autoSpaceDN w:val="0"/>
        <w:adjustRightInd w:val="0"/>
        <w:spacing w:after="0" w:line="240" w:lineRule="auto"/>
        <w:jc w:val="both"/>
        <w:rPr>
          <w:rFonts w:ascii="TimesNewRomanPS-BoldMT" w:hAnsi="TimesNewRomanPS-BoldMT" w:cs="TimesNewRomanPS-BoldMT"/>
          <w:kern w:val="0"/>
          <w:sz w:val="24"/>
          <w:szCs w:val="24"/>
        </w:rPr>
      </w:pPr>
      <w:r>
        <w:rPr>
          <w:rFonts w:ascii="TimesNewRomanPS-BoldMT" w:hAnsi="TimesNewRomanPS-BoldMT" w:cs="TimesNewRomanPS-BoldMT"/>
          <w:kern w:val="0"/>
          <w:sz w:val="24"/>
          <w:szCs w:val="24"/>
        </w:rPr>
        <w:t xml:space="preserve">,,Panaudos davėjas perduoda neatlygintinai naudotis, o panaudos gavėjas priima 4931/20006 dalį 2,0006 ha ploto žemės sklypą, unikalus Nr. 4400-2416-2854, Kadastro Nr. 7552/0005:463, registro Nr. 44/1536585, esantį mokyklos g. 8, </w:t>
      </w:r>
      <w:proofErr w:type="spellStart"/>
      <w:r>
        <w:rPr>
          <w:rFonts w:ascii="TimesNewRomanPS-BoldMT" w:hAnsi="TimesNewRomanPS-BoldMT" w:cs="TimesNewRomanPS-BoldMT"/>
          <w:kern w:val="0"/>
          <w:sz w:val="24"/>
          <w:szCs w:val="24"/>
        </w:rPr>
        <w:t>Šačių</w:t>
      </w:r>
      <w:proofErr w:type="spellEnd"/>
      <w:r>
        <w:rPr>
          <w:rFonts w:ascii="TimesNewRomanPS-BoldMT" w:hAnsi="TimesNewRomanPS-BoldMT" w:cs="TimesNewRomanPS-BoldMT"/>
          <w:kern w:val="0"/>
          <w:sz w:val="24"/>
          <w:szCs w:val="24"/>
        </w:rPr>
        <w:t xml:space="preserve"> k., sen., Skuodo raj.‘‘. Susitarimas yra neatsiejama 2020 m. kovo 16 d. valstybinės žemės panaudos sutarties Nr. 15SUN-11(14.15.56) prieš terminą.</w:t>
      </w:r>
    </w:p>
    <w:p w14:paraId="03EAF7B2" w14:textId="77777777" w:rsidR="002F0B60" w:rsidRDefault="002F0B60" w:rsidP="002F0B60">
      <w:pPr>
        <w:autoSpaceDE w:val="0"/>
        <w:autoSpaceDN w:val="0"/>
        <w:adjustRightInd w:val="0"/>
        <w:spacing w:after="0" w:line="240" w:lineRule="auto"/>
        <w:jc w:val="both"/>
        <w:rPr>
          <w:rFonts w:ascii="Times New Roman" w:hAnsi="Times New Roman" w:cs="Times New Roman"/>
          <w:sz w:val="24"/>
          <w:szCs w:val="24"/>
        </w:rPr>
      </w:pPr>
      <w:r>
        <w:rPr>
          <w:rFonts w:ascii="TimesNewRomanPS-BoldMT" w:hAnsi="TimesNewRomanPS-BoldMT" w:cs="TimesNewRomanPS-BoldMT"/>
          <w:kern w:val="0"/>
          <w:sz w:val="24"/>
          <w:szCs w:val="24"/>
        </w:rPr>
        <w:t xml:space="preserve">Pagrindinė tikslinė žemės naudojimo paskirtis </w:t>
      </w:r>
      <w:r w:rsidRPr="008A5F5C">
        <w:rPr>
          <w:rFonts w:ascii="Times New Roman" w:hAnsi="Times New Roman" w:cs="Times New Roman"/>
          <w:sz w:val="24"/>
          <w:szCs w:val="24"/>
        </w:rPr>
        <w:t>–</w:t>
      </w:r>
      <w:r>
        <w:rPr>
          <w:rFonts w:ascii="Times New Roman" w:hAnsi="Times New Roman" w:cs="Times New Roman"/>
          <w:sz w:val="24"/>
          <w:szCs w:val="24"/>
        </w:rPr>
        <w:t xml:space="preserve"> visuomeninės paskirties, naudojimo būdas </w:t>
      </w:r>
      <w:r w:rsidRPr="008A5F5C">
        <w:rPr>
          <w:rFonts w:ascii="Times New Roman" w:hAnsi="Times New Roman" w:cs="Times New Roman"/>
          <w:sz w:val="24"/>
          <w:szCs w:val="24"/>
        </w:rPr>
        <w:t>–</w:t>
      </w:r>
      <w:r>
        <w:rPr>
          <w:rFonts w:ascii="Times New Roman" w:hAnsi="Times New Roman" w:cs="Times New Roman"/>
          <w:sz w:val="24"/>
          <w:szCs w:val="24"/>
        </w:rPr>
        <w:t xml:space="preserve"> negyvenamosios paskirties.</w:t>
      </w:r>
    </w:p>
    <w:p w14:paraId="6E93A290" w14:textId="3B466C73" w:rsidR="00C21D65" w:rsidRPr="00C21D65" w:rsidRDefault="002F0B60" w:rsidP="00C21D65">
      <w:pPr>
        <w:autoSpaceDE w:val="0"/>
        <w:autoSpaceDN w:val="0"/>
        <w:adjustRightInd w:val="0"/>
        <w:spacing w:after="0" w:line="240" w:lineRule="auto"/>
        <w:jc w:val="both"/>
        <w:rPr>
          <w:rFonts w:ascii="Times New Roman" w:eastAsia="ArialMT" w:hAnsi="Times New Roman" w:cs="Times New Roman"/>
          <w:kern w:val="0"/>
          <w:sz w:val="24"/>
          <w:szCs w:val="24"/>
        </w:rPr>
      </w:pPr>
      <w:r>
        <w:rPr>
          <w:rFonts w:ascii="Times New Roman" w:hAnsi="Times New Roman" w:cs="Times New Roman"/>
          <w:sz w:val="24"/>
          <w:szCs w:val="24"/>
        </w:rPr>
        <w:t xml:space="preserve">Pastatas rekonstruojamas neviršijant rajono bendrajame plane nustatytų </w:t>
      </w:r>
      <w:proofErr w:type="spellStart"/>
      <w:r>
        <w:rPr>
          <w:rFonts w:ascii="Times New Roman" w:hAnsi="Times New Roman" w:cs="Times New Roman"/>
          <w:sz w:val="24"/>
          <w:szCs w:val="24"/>
        </w:rPr>
        <w:t>urabanistini</w:t>
      </w:r>
      <w:r w:rsidR="00E157C9">
        <w:rPr>
          <w:rFonts w:ascii="Times New Roman" w:hAnsi="Times New Roman" w:cs="Times New Roman"/>
          <w:sz w:val="24"/>
          <w:szCs w:val="24"/>
        </w:rPr>
        <w:t>ų</w:t>
      </w:r>
      <w:proofErr w:type="spellEnd"/>
      <w:r>
        <w:rPr>
          <w:rFonts w:ascii="Times New Roman" w:hAnsi="Times New Roman" w:cs="Times New Roman"/>
          <w:sz w:val="24"/>
          <w:szCs w:val="24"/>
        </w:rPr>
        <w:t xml:space="preserve"> apribojimų.</w:t>
      </w:r>
      <w:r w:rsidR="00E157C9">
        <w:rPr>
          <w:rFonts w:ascii="Times New Roman" w:hAnsi="Times New Roman" w:cs="Times New Roman"/>
          <w:sz w:val="24"/>
          <w:szCs w:val="24"/>
        </w:rPr>
        <w:t xml:space="preserve"> Inžineriniu geologiniu požiūriu sąlygos statinio statybai sklype yra geros – tinkamos </w:t>
      </w:r>
      <w:proofErr w:type="spellStart"/>
      <w:r w:rsidR="00E157C9">
        <w:rPr>
          <w:rFonts w:ascii="Times New Roman" w:hAnsi="Times New Roman" w:cs="Times New Roman"/>
          <w:sz w:val="24"/>
          <w:szCs w:val="24"/>
        </w:rPr>
        <w:t>įrenginėtis</w:t>
      </w:r>
      <w:proofErr w:type="spellEnd"/>
      <w:r w:rsidR="00E157C9">
        <w:rPr>
          <w:rFonts w:ascii="Times New Roman" w:hAnsi="Times New Roman" w:cs="Times New Roman"/>
          <w:sz w:val="24"/>
          <w:szCs w:val="24"/>
        </w:rPr>
        <w:t xml:space="preserve"> g/b juostinius ar polinius pamatus. </w:t>
      </w:r>
      <w:r w:rsidR="00C21D65">
        <w:rPr>
          <w:rFonts w:ascii="Times New Roman" w:hAnsi="Times New Roman" w:cs="Times New Roman"/>
          <w:sz w:val="24"/>
          <w:szCs w:val="24"/>
        </w:rPr>
        <w:t>Renginėjant pamatus būtina nuimti 0,15 cm. gylio dirvožemio sluoksnį. Jei po dirvožemio sluoksniu aptinkamas dirvožemio sluoksnio aptinkamas smėlis, jį reikia visiškai iškasti ir jo vietoje pridėti statybinio laužo, užpilant jį žvyru ir gerai pasluoksniui sutankinti.</w:t>
      </w:r>
      <w:r w:rsidR="00C21D65" w:rsidRPr="00C21D65">
        <w:rPr>
          <w:rFonts w:ascii="ArialMT" w:eastAsia="ArialMT" w:cs="ArialMT"/>
          <w:kern w:val="0"/>
          <w:sz w:val="16"/>
          <w:szCs w:val="16"/>
        </w:rPr>
        <w:t xml:space="preserve"> </w:t>
      </w:r>
      <w:r w:rsidR="00C21D65" w:rsidRPr="00C21D65">
        <w:rPr>
          <w:rFonts w:ascii="Times New Roman" w:eastAsia="ArialMT" w:hAnsi="Times New Roman" w:cs="Times New Roman"/>
          <w:kern w:val="0"/>
          <w:sz w:val="24"/>
          <w:szCs w:val="24"/>
        </w:rPr>
        <w:t>Pagal Lietuvos geologijos tarnybos žemėlapį tyrimų teritorijoje ir aplink ją nėra užregistruotų</w:t>
      </w:r>
    </w:p>
    <w:p w14:paraId="4E94140A" w14:textId="6FC4C674" w:rsidR="002F0B60" w:rsidRPr="00C21D65" w:rsidRDefault="00C21D65" w:rsidP="00C21D65">
      <w:pPr>
        <w:autoSpaceDE w:val="0"/>
        <w:autoSpaceDN w:val="0"/>
        <w:adjustRightInd w:val="0"/>
        <w:spacing w:after="0" w:line="240" w:lineRule="auto"/>
        <w:jc w:val="both"/>
        <w:rPr>
          <w:rFonts w:ascii="Times New Roman" w:eastAsia="ArialMT" w:hAnsi="Times New Roman" w:cs="Times New Roman"/>
          <w:kern w:val="0"/>
          <w:sz w:val="24"/>
          <w:szCs w:val="24"/>
        </w:rPr>
      </w:pPr>
      <w:r w:rsidRPr="00C21D65">
        <w:rPr>
          <w:rFonts w:ascii="Times New Roman" w:eastAsia="ArialMT" w:hAnsi="Times New Roman" w:cs="Times New Roman"/>
          <w:kern w:val="0"/>
          <w:sz w:val="24"/>
          <w:szCs w:val="24"/>
        </w:rPr>
        <w:t>geologinių reiškinių. Šie moreniniai gruntai tankūs, kieti , apkrovų veikiami mažai deformuojasi, yra geras pagrindas pamatams.</w:t>
      </w:r>
      <w:r>
        <w:rPr>
          <w:rFonts w:ascii="Times New Roman" w:eastAsia="ArialMT" w:hAnsi="Times New Roman" w:cs="Times New Roman"/>
          <w:kern w:val="0"/>
          <w:sz w:val="24"/>
          <w:szCs w:val="24"/>
        </w:rPr>
        <w:t xml:space="preserve"> </w:t>
      </w:r>
      <w:r w:rsidRPr="00C21D65">
        <w:rPr>
          <w:rFonts w:ascii="Times New Roman" w:eastAsia="ArialMT" w:hAnsi="Times New Roman" w:cs="Times New Roman"/>
          <w:kern w:val="0"/>
          <w:sz w:val="24"/>
          <w:szCs w:val="24"/>
        </w:rPr>
        <w:t>Įvertinant statinio aukštingumą ir konstrukcinį sudėtingumą, bei sklypo inžinerines geologines sąlygas vadovaujantis STR 1.04.02-20112 priedu ir 52 punktu ir visais jo papunkčiais, nustatoma I geotechninė kategorija. Šiuo atveju pagal STR 1.04.02-2011 2 priedo 54 punktą,</w:t>
      </w:r>
      <w:r>
        <w:rPr>
          <w:rFonts w:ascii="Times New Roman" w:eastAsia="ArialMT" w:hAnsi="Times New Roman" w:cs="Times New Roman"/>
          <w:kern w:val="0"/>
          <w:sz w:val="24"/>
          <w:szCs w:val="24"/>
        </w:rPr>
        <w:t xml:space="preserve"> tad IGG neprivalomi.</w:t>
      </w:r>
      <w:r w:rsidRPr="00C21D65">
        <w:rPr>
          <w:rFonts w:ascii="Times New Roman" w:hAnsi="Times New Roman" w:cs="Times New Roman"/>
          <w:sz w:val="24"/>
          <w:szCs w:val="24"/>
        </w:rPr>
        <w:t xml:space="preserve"> </w:t>
      </w:r>
      <w:r w:rsidR="00E157C9" w:rsidRPr="00C21D65">
        <w:rPr>
          <w:rFonts w:ascii="Times New Roman" w:hAnsi="Times New Roman" w:cs="Times New Roman"/>
          <w:sz w:val="24"/>
          <w:szCs w:val="24"/>
        </w:rPr>
        <w:t xml:space="preserve"> </w:t>
      </w:r>
    </w:p>
    <w:p w14:paraId="7A26D532" w14:textId="77777777" w:rsidR="00037977" w:rsidRDefault="00037977" w:rsidP="002F0B60">
      <w:pPr>
        <w:autoSpaceDE w:val="0"/>
        <w:autoSpaceDN w:val="0"/>
        <w:adjustRightInd w:val="0"/>
        <w:spacing w:after="0" w:line="240" w:lineRule="auto"/>
        <w:jc w:val="both"/>
        <w:rPr>
          <w:rFonts w:ascii="Times New Roman" w:hAnsi="Times New Roman" w:cs="Times New Roman"/>
          <w:sz w:val="24"/>
          <w:szCs w:val="24"/>
        </w:rPr>
      </w:pPr>
    </w:p>
    <w:p w14:paraId="7C0D1EBC" w14:textId="68D59C76" w:rsidR="00037977" w:rsidRDefault="00037977" w:rsidP="00037977">
      <w:pPr>
        <w:autoSpaceDE w:val="0"/>
        <w:autoSpaceDN w:val="0"/>
        <w:adjustRightInd w:val="0"/>
        <w:spacing w:after="0" w:line="240" w:lineRule="auto"/>
        <w:jc w:val="center"/>
        <w:rPr>
          <w:rFonts w:ascii="Times New Roman" w:hAnsi="Times New Roman" w:cs="Times New Roman"/>
          <w:sz w:val="24"/>
          <w:szCs w:val="24"/>
        </w:rPr>
      </w:pPr>
      <w:r w:rsidRPr="00037977">
        <w:rPr>
          <w:rFonts w:ascii="Times New Roman" w:hAnsi="Times New Roman" w:cs="Times New Roman"/>
          <w:noProof/>
          <w:sz w:val="24"/>
          <w:szCs w:val="24"/>
          <w:lang w:eastAsia="lt-LT"/>
        </w:rPr>
        <w:drawing>
          <wp:inline distT="0" distB="0" distL="0" distR="0" wp14:anchorId="65E03B86" wp14:editId="32CB7717">
            <wp:extent cx="4850130" cy="2433100"/>
            <wp:effectExtent l="0" t="0" r="7620" b="5715"/>
            <wp:docPr id="67492885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4928851" name=""/>
                    <pic:cNvPicPr/>
                  </pic:nvPicPr>
                  <pic:blipFill>
                    <a:blip r:embed="rId5"/>
                    <a:stretch>
                      <a:fillRect/>
                    </a:stretch>
                  </pic:blipFill>
                  <pic:spPr>
                    <a:xfrm>
                      <a:off x="0" y="0"/>
                      <a:ext cx="4870976" cy="2443558"/>
                    </a:xfrm>
                    <a:prstGeom prst="rect">
                      <a:avLst/>
                    </a:prstGeom>
                  </pic:spPr>
                </pic:pic>
              </a:graphicData>
            </a:graphic>
          </wp:inline>
        </w:drawing>
      </w:r>
    </w:p>
    <w:p w14:paraId="0A1AD1F4" w14:textId="77777777" w:rsidR="002F0B60" w:rsidRPr="008A5F5C" w:rsidRDefault="002F0B60" w:rsidP="002F0B60">
      <w:pPr>
        <w:autoSpaceDE w:val="0"/>
        <w:autoSpaceDN w:val="0"/>
        <w:adjustRightInd w:val="0"/>
        <w:spacing w:after="0" w:line="240" w:lineRule="auto"/>
        <w:jc w:val="both"/>
        <w:rPr>
          <w:rFonts w:ascii="TimesNewRomanPS-BoldMT" w:hAnsi="TimesNewRomanPS-BoldMT" w:cs="TimesNewRomanPS-BoldMT"/>
          <w:kern w:val="0"/>
          <w:sz w:val="24"/>
          <w:szCs w:val="24"/>
        </w:rPr>
      </w:pPr>
    </w:p>
    <w:p w14:paraId="31CAD25C" w14:textId="3488DBB6" w:rsidR="00C21D65" w:rsidRDefault="00C21D65" w:rsidP="00C21D65">
      <w:pPr>
        <w:jc w:val="center"/>
        <w:rPr>
          <w:rFonts w:ascii="Times New Roman" w:hAnsi="Times New Roman" w:cs="Times New Roman"/>
          <w:sz w:val="24"/>
          <w:szCs w:val="24"/>
        </w:rPr>
      </w:pPr>
      <w:r w:rsidRPr="00C21D65">
        <w:rPr>
          <w:rFonts w:ascii="Times New Roman" w:hAnsi="Times New Roman" w:cs="Times New Roman"/>
          <w:sz w:val="24"/>
          <w:szCs w:val="24"/>
        </w:rPr>
        <w:t xml:space="preserve">1 pav. </w:t>
      </w:r>
      <w:r>
        <w:rPr>
          <w:rFonts w:ascii="Times New Roman" w:hAnsi="Times New Roman" w:cs="Times New Roman"/>
          <w:sz w:val="24"/>
          <w:szCs w:val="24"/>
        </w:rPr>
        <w:t>Kvartero žemėlapis</w:t>
      </w:r>
      <w:r w:rsidRPr="00C21D65">
        <w:rPr>
          <w:rFonts w:ascii="Times New Roman" w:hAnsi="Times New Roman" w:cs="Times New Roman"/>
          <w:sz w:val="24"/>
          <w:szCs w:val="24"/>
        </w:rPr>
        <w:t>.</w:t>
      </w:r>
    </w:p>
    <w:p w14:paraId="6AAAC81C" w14:textId="4E73F224" w:rsidR="00C21D65" w:rsidRDefault="00C21D65" w:rsidP="00C21D65">
      <w:pPr>
        <w:autoSpaceDE w:val="0"/>
        <w:autoSpaceDN w:val="0"/>
        <w:adjustRightInd w:val="0"/>
        <w:spacing w:after="0" w:line="240" w:lineRule="auto"/>
        <w:rPr>
          <w:rFonts w:ascii="Times New Roman" w:eastAsia="TimesNewRomanPSMT" w:hAnsi="Times New Roman" w:cs="Times New Roman"/>
          <w:kern w:val="0"/>
          <w:sz w:val="24"/>
          <w:szCs w:val="24"/>
          <w:u w:val="single"/>
        </w:rPr>
      </w:pPr>
      <w:r>
        <w:rPr>
          <w:rFonts w:ascii="Times New Roman" w:eastAsia="TimesNewRomanPSMT" w:hAnsi="Times New Roman" w:cs="Times New Roman"/>
          <w:kern w:val="0"/>
          <w:sz w:val="24"/>
          <w:szCs w:val="24"/>
          <w:u w:val="single"/>
        </w:rPr>
        <w:t>VERTIKALAUS PLANAVIMO SPRENDIMŲ PAGRINDAS</w:t>
      </w:r>
    </w:p>
    <w:p w14:paraId="31FC772B" w14:textId="77777777" w:rsidR="008B7624" w:rsidRDefault="008B7624" w:rsidP="00C21D65">
      <w:pPr>
        <w:autoSpaceDE w:val="0"/>
        <w:autoSpaceDN w:val="0"/>
        <w:adjustRightInd w:val="0"/>
        <w:spacing w:after="0" w:line="240" w:lineRule="auto"/>
        <w:rPr>
          <w:rFonts w:ascii="Times New Roman" w:eastAsia="TimesNewRomanPSMT" w:hAnsi="Times New Roman" w:cs="Times New Roman"/>
          <w:kern w:val="0"/>
          <w:sz w:val="24"/>
          <w:szCs w:val="24"/>
          <w:u w:val="single"/>
        </w:rPr>
      </w:pPr>
    </w:p>
    <w:p w14:paraId="3865E4EA" w14:textId="4E1202C4" w:rsidR="008B7624" w:rsidRPr="008B7624" w:rsidRDefault="008B7624" w:rsidP="008B7624">
      <w:pPr>
        <w:autoSpaceDE w:val="0"/>
        <w:autoSpaceDN w:val="0"/>
        <w:adjustRightInd w:val="0"/>
        <w:spacing w:after="0" w:line="240" w:lineRule="auto"/>
        <w:jc w:val="both"/>
        <w:rPr>
          <w:rFonts w:ascii="Times New Roman" w:eastAsia="ArialMT" w:hAnsi="Times New Roman" w:cs="Times New Roman"/>
          <w:kern w:val="0"/>
          <w:sz w:val="24"/>
          <w:szCs w:val="24"/>
        </w:rPr>
      </w:pPr>
      <w:r w:rsidRPr="008B7624">
        <w:rPr>
          <w:rFonts w:ascii="Times New Roman" w:eastAsia="ArialMT" w:hAnsi="Times New Roman" w:cs="Times New Roman"/>
          <w:kern w:val="0"/>
          <w:sz w:val="24"/>
          <w:szCs w:val="24"/>
        </w:rPr>
        <w:t xml:space="preserve">Statybos darbų zonoje žemės paviršius </w:t>
      </w:r>
      <w:proofErr w:type="spellStart"/>
      <w:r w:rsidRPr="008B7624">
        <w:rPr>
          <w:rFonts w:ascii="Times New Roman" w:eastAsia="ArialMT" w:hAnsi="Times New Roman" w:cs="Times New Roman"/>
          <w:kern w:val="0"/>
          <w:sz w:val="24"/>
          <w:szCs w:val="24"/>
        </w:rPr>
        <w:t>planiruojamas</w:t>
      </w:r>
      <w:proofErr w:type="spellEnd"/>
      <w:r w:rsidRPr="008B7624">
        <w:rPr>
          <w:rFonts w:ascii="Times New Roman" w:eastAsia="ArialMT" w:hAnsi="Times New Roman" w:cs="Times New Roman"/>
          <w:kern w:val="0"/>
          <w:sz w:val="24"/>
          <w:szCs w:val="24"/>
        </w:rPr>
        <w:t xml:space="preserve"> taip, kad paviršinis vanduo nepatektų į pastatą, dėl to numatomi nežymūs </w:t>
      </w:r>
      <w:proofErr w:type="spellStart"/>
      <w:r w:rsidRPr="008B7624">
        <w:rPr>
          <w:rFonts w:ascii="Times New Roman" w:eastAsia="ArialMT" w:hAnsi="Times New Roman" w:cs="Times New Roman"/>
          <w:kern w:val="0"/>
          <w:sz w:val="24"/>
          <w:szCs w:val="24"/>
        </w:rPr>
        <w:t>reljefopakeitimai</w:t>
      </w:r>
      <w:proofErr w:type="spellEnd"/>
      <w:r w:rsidRPr="008B7624">
        <w:rPr>
          <w:rFonts w:ascii="Times New Roman" w:eastAsia="ArialMT" w:hAnsi="Times New Roman" w:cs="Times New Roman"/>
          <w:kern w:val="0"/>
          <w:sz w:val="24"/>
          <w:szCs w:val="24"/>
        </w:rPr>
        <w:t xml:space="preserve">. Lietaus vanduo nuo stogų surenkamas lietvamzdžiais ir nukreipiamas nuo pastato, infiltruojamas į sklypo teritoriją, nuo </w:t>
      </w:r>
      <w:r>
        <w:rPr>
          <w:rFonts w:ascii="Times New Roman" w:eastAsia="ArialMT" w:hAnsi="Times New Roman" w:cs="Times New Roman"/>
          <w:kern w:val="0"/>
          <w:sz w:val="24"/>
          <w:szCs w:val="24"/>
        </w:rPr>
        <w:t>pastato galinės pusės</w:t>
      </w:r>
      <w:r w:rsidRPr="008B7624">
        <w:rPr>
          <w:rFonts w:ascii="Times New Roman" w:eastAsia="ArialMT" w:hAnsi="Times New Roman" w:cs="Times New Roman"/>
          <w:kern w:val="0"/>
          <w:sz w:val="24"/>
          <w:szCs w:val="24"/>
        </w:rPr>
        <w:t xml:space="preserve"> bus nuvestas į lietaus surinkimo šulinį.</w:t>
      </w:r>
    </w:p>
    <w:p w14:paraId="7FF91461" w14:textId="77777777" w:rsidR="00C21D65" w:rsidRDefault="00C21D65" w:rsidP="00C21D65">
      <w:pPr>
        <w:jc w:val="center"/>
        <w:rPr>
          <w:rFonts w:ascii="Times New Roman" w:hAnsi="Times New Roman" w:cs="Times New Roman"/>
          <w:sz w:val="24"/>
          <w:szCs w:val="24"/>
        </w:rPr>
      </w:pPr>
    </w:p>
    <w:p w14:paraId="317E8D8C" w14:textId="77777777" w:rsidR="008B7624" w:rsidRDefault="008B7624" w:rsidP="00C21D65">
      <w:pPr>
        <w:jc w:val="center"/>
        <w:rPr>
          <w:rFonts w:ascii="Times New Roman" w:hAnsi="Times New Roman" w:cs="Times New Roman"/>
          <w:sz w:val="24"/>
          <w:szCs w:val="24"/>
        </w:rPr>
      </w:pPr>
    </w:p>
    <w:p w14:paraId="7A4B217A" w14:textId="77777777" w:rsidR="008B7624" w:rsidRPr="00C21D65" w:rsidRDefault="008B7624" w:rsidP="00C21D65">
      <w:pPr>
        <w:jc w:val="center"/>
        <w:rPr>
          <w:rFonts w:ascii="Times New Roman" w:hAnsi="Times New Roman" w:cs="Times New Roman"/>
          <w:sz w:val="24"/>
          <w:szCs w:val="24"/>
        </w:rPr>
      </w:pPr>
    </w:p>
    <w:p w14:paraId="2342F63A" w14:textId="45827BA0" w:rsidR="008B7624" w:rsidRDefault="008B7624" w:rsidP="008B7624">
      <w:pPr>
        <w:autoSpaceDE w:val="0"/>
        <w:autoSpaceDN w:val="0"/>
        <w:adjustRightInd w:val="0"/>
        <w:spacing w:after="0" w:line="240" w:lineRule="auto"/>
        <w:rPr>
          <w:rFonts w:ascii="Times New Roman" w:eastAsia="TimesNewRomanPSMT" w:hAnsi="Times New Roman" w:cs="Times New Roman"/>
          <w:kern w:val="0"/>
          <w:sz w:val="24"/>
          <w:szCs w:val="24"/>
          <w:u w:val="single"/>
        </w:rPr>
      </w:pPr>
      <w:r>
        <w:rPr>
          <w:rFonts w:ascii="Times New Roman" w:eastAsia="TimesNewRomanPSMT" w:hAnsi="Times New Roman" w:cs="Times New Roman"/>
          <w:kern w:val="0"/>
          <w:sz w:val="24"/>
          <w:szCs w:val="24"/>
          <w:u w:val="single"/>
        </w:rPr>
        <w:lastRenderedPageBreak/>
        <w:t>TERITORIJOS APŽELDINIMAS, APLINKOTVARKA</w:t>
      </w:r>
    </w:p>
    <w:p w14:paraId="1E95D357" w14:textId="77777777" w:rsidR="008B7624" w:rsidRDefault="008B7624" w:rsidP="008B7624">
      <w:pPr>
        <w:autoSpaceDE w:val="0"/>
        <w:autoSpaceDN w:val="0"/>
        <w:adjustRightInd w:val="0"/>
        <w:spacing w:after="0" w:line="240" w:lineRule="auto"/>
        <w:rPr>
          <w:rFonts w:ascii="Times New Roman" w:eastAsia="TimesNewRomanPSMT" w:hAnsi="Times New Roman" w:cs="Times New Roman"/>
          <w:kern w:val="0"/>
          <w:sz w:val="24"/>
          <w:szCs w:val="24"/>
          <w:u w:val="single"/>
        </w:rPr>
      </w:pPr>
    </w:p>
    <w:p w14:paraId="56C6BE6C" w14:textId="24E140CD" w:rsidR="008B7624" w:rsidRPr="008B7624" w:rsidRDefault="008B7624" w:rsidP="008B7624">
      <w:pPr>
        <w:autoSpaceDE w:val="0"/>
        <w:autoSpaceDN w:val="0"/>
        <w:adjustRightInd w:val="0"/>
        <w:spacing w:after="0" w:line="240" w:lineRule="auto"/>
        <w:jc w:val="both"/>
        <w:rPr>
          <w:rFonts w:ascii="Times New Roman" w:eastAsia="ArialMT" w:hAnsi="Times New Roman" w:cs="Times New Roman"/>
          <w:kern w:val="0"/>
          <w:sz w:val="24"/>
          <w:szCs w:val="24"/>
        </w:rPr>
      </w:pPr>
      <w:r w:rsidRPr="008B7624">
        <w:rPr>
          <w:rFonts w:ascii="Times New Roman" w:eastAsia="ArialMT" w:hAnsi="Times New Roman" w:cs="Times New Roman"/>
          <w:kern w:val="0"/>
          <w:sz w:val="24"/>
          <w:szCs w:val="24"/>
        </w:rPr>
        <w:t xml:space="preserve">Atlikus pastato </w:t>
      </w:r>
      <w:r>
        <w:rPr>
          <w:rFonts w:ascii="Times New Roman" w:eastAsia="ArialMT" w:hAnsi="Times New Roman" w:cs="Times New Roman"/>
          <w:kern w:val="0"/>
          <w:sz w:val="24"/>
          <w:szCs w:val="24"/>
        </w:rPr>
        <w:t>statybos</w:t>
      </w:r>
      <w:r w:rsidRPr="008B7624">
        <w:rPr>
          <w:rFonts w:ascii="Times New Roman" w:eastAsia="ArialMT" w:hAnsi="Times New Roman" w:cs="Times New Roman"/>
          <w:kern w:val="0"/>
          <w:sz w:val="24"/>
          <w:szCs w:val="24"/>
        </w:rPr>
        <w:t xml:space="preserve"> darbus įrengiamas įvažiavimas</w:t>
      </w:r>
      <w:r>
        <w:rPr>
          <w:rFonts w:ascii="Times New Roman" w:eastAsia="ArialMT" w:hAnsi="Times New Roman" w:cs="Times New Roman"/>
          <w:kern w:val="0"/>
          <w:sz w:val="24"/>
          <w:szCs w:val="24"/>
        </w:rPr>
        <w:t xml:space="preserve"> į garažą</w:t>
      </w:r>
      <w:r w:rsidRPr="008B7624">
        <w:rPr>
          <w:rFonts w:ascii="Times New Roman" w:eastAsia="ArialMT" w:hAnsi="Times New Roman" w:cs="Times New Roman"/>
          <w:kern w:val="0"/>
          <w:sz w:val="24"/>
          <w:szCs w:val="24"/>
        </w:rPr>
        <w:t>. Įvažiavimo danga turi būti sklandžiai sujungiama su gre</w:t>
      </w:r>
      <w:r>
        <w:rPr>
          <w:rFonts w:ascii="Times New Roman" w:eastAsia="ArialMT" w:hAnsi="Times New Roman" w:cs="Times New Roman"/>
          <w:kern w:val="0"/>
          <w:sz w:val="24"/>
          <w:szCs w:val="24"/>
        </w:rPr>
        <w:t>timos</w:t>
      </w:r>
      <w:r w:rsidRPr="008B7624">
        <w:rPr>
          <w:rFonts w:ascii="Times New Roman" w:eastAsia="ArialMT" w:hAnsi="Times New Roman" w:cs="Times New Roman"/>
          <w:kern w:val="0"/>
          <w:sz w:val="24"/>
          <w:szCs w:val="24"/>
        </w:rPr>
        <w:t xml:space="preserve"> gat</w:t>
      </w:r>
      <w:r>
        <w:rPr>
          <w:rFonts w:ascii="Times New Roman" w:eastAsia="ArialMT" w:hAnsi="Times New Roman" w:cs="Times New Roman"/>
          <w:kern w:val="0"/>
          <w:sz w:val="24"/>
          <w:szCs w:val="24"/>
        </w:rPr>
        <w:t>vės</w:t>
      </w:r>
      <w:r w:rsidRPr="008B7624">
        <w:rPr>
          <w:rFonts w:ascii="Times New Roman" w:eastAsia="ArialMT" w:hAnsi="Times New Roman" w:cs="Times New Roman"/>
          <w:kern w:val="0"/>
          <w:sz w:val="24"/>
          <w:szCs w:val="24"/>
        </w:rPr>
        <w:t xml:space="preserve"> dang</w:t>
      </w:r>
      <w:r>
        <w:rPr>
          <w:rFonts w:ascii="Times New Roman" w:eastAsia="ArialMT" w:hAnsi="Times New Roman" w:cs="Times New Roman"/>
          <w:kern w:val="0"/>
          <w:sz w:val="24"/>
          <w:szCs w:val="24"/>
        </w:rPr>
        <w:t xml:space="preserve">a. </w:t>
      </w:r>
      <w:r w:rsidRPr="008B7624">
        <w:rPr>
          <w:rFonts w:ascii="Times New Roman" w:eastAsia="ArialMT" w:hAnsi="Times New Roman" w:cs="Times New Roman"/>
          <w:kern w:val="0"/>
          <w:sz w:val="24"/>
          <w:szCs w:val="24"/>
        </w:rPr>
        <w:t>Mažiausi leistini atstumai tarp želdinių ir statinių elementų, užtikrinantieji statinių mechaninį atsparumą ir pastovumą</w:t>
      </w:r>
    </w:p>
    <w:p w14:paraId="01068D03" w14:textId="77777777" w:rsidR="00B33807" w:rsidRDefault="00B33807" w:rsidP="00E2250D">
      <w:pPr>
        <w:rPr>
          <w:sz w:val="24"/>
          <w:szCs w:val="24"/>
        </w:rPr>
      </w:pPr>
    </w:p>
    <w:p w14:paraId="3AB10501" w14:textId="3365BFEA" w:rsidR="00B33807" w:rsidRPr="008A5F5C" w:rsidRDefault="00B33807" w:rsidP="00B33807">
      <w:pPr>
        <w:rPr>
          <w:rFonts w:ascii="Times New Roman" w:hAnsi="Times New Roman" w:cs="Times New Roman"/>
          <w:sz w:val="24"/>
          <w:szCs w:val="24"/>
        </w:rPr>
      </w:pPr>
      <w:r w:rsidRPr="008A5F5C">
        <w:rPr>
          <w:rFonts w:ascii="Times New Roman" w:hAnsi="Times New Roman" w:cs="Times New Roman"/>
          <w:sz w:val="24"/>
          <w:szCs w:val="24"/>
        </w:rPr>
        <w:t xml:space="preserve">Numatomos naujos statybos pastato – garažo Mosėdžio g. 8, </w:t>
      </w:r>
      <w:proofErr w:type="spellStart"/>
      <w:r w:rsidRPr="008A5F5C">
        <w:rPr>
          <w:rFonts w:ascii="Times New Roman" w:hAnsi="Times New Roman" w:cs="Times New Roman"/>
          <w:sz w:val="24"/>
          <w:szCs w:val="24"/>
        </w:rPr>
        <w:t>Šačių</w:t>
      </w:r>
      <w:proofErr w:type="spellEnd"/>
      <w:r w:rsidRPr="008A5F5C">
        <w:rPr>
          <w:rFonts w:ascii="Times New Roman" w:hAnsi="Times New Roman" w:cs="Times New Roman"/>
          <w:sz w:val="24"/>
          <w:szCs w:val="24"/>
        </w:rPr>
        <w:t xml:space="preserve"> km. Skuodo sen. Statybos vieta su koordinatėmis </w:t>
      </w:r>
      <w:r w:rsidR="002F0B60">
        <w:rPr>
          <w:rFonts w:ascii="Times New Roman" w:hAnsi="Times New Roman" w:cs="Times New Roman"/>
          <w:sz w:val="24"/>
          <w:szCs w:val="24"/>
        </w:rPr>
        <w:t xml:space="preserve">pateikta </w:t>
      </w:r>
      <w:proofErr w:type="spellStart"/>
      <w:r w:rsidRPr="008A5F5C">
        <w:rPr>
          <w:rFonts w:ascii="Times New Roman" w:hAnsi="Times New Roman" w:cs="Times New Roman"/>
          <w:sz w:val="24"/>
          <w:szCs w:val="24"/>
        </w:rPr>
        <w:t>ortofoto</w:t>
      </w:r>
      <w:proofErr w:type="spellEnd"/>
      <w:r w:rsidRPr="008A5F5C">
        <w:rPr>
          <w:rFonts w:ascii="Times New Roman" w:hAnsi="Times New Roman" w:cs="Times New Roman"/>
          <w:sz w:val="24"/>
          <w:szCs w:val="24"/>
        </w:rPr>
        <w:t xml:space="preserve"> nuotrau</w:t>
      </w:r>
      <w:r w:rsidR="002F0B60">
        <w:rPr>
          <w:rFonts w:ascii="Times New Roman" w:hAnsi="Times New Roman" w:cs="Times New Roman"/>
          <w:sz w:val="24"/>
          <w:szCs w:val="24"/>
        </w:rPr>
        <w:t>koje (žr. 1 pav.)</w:t>
      </w:r>
      <w:r w:rsidRPr="008A5F5C">
        <w:rPr>
          <w:rFonts w:ascii="Times New Roman" w:hAnsi="Times New Roman" w:cs="Times New Roman"/>
          <w:sz w:val="24"/>
          <w:szCs w:val="24"/>
        </w:rPr>
        <w:t>.</w:t>
      </w:r>
      <w:r w:rsidR="00EC58BF">
        <w:rPr>
          <w:rFonts w:ascii="Times New Roman" w:hAnsi="Times New Roman" w:cs="Times New Roman"/>
          <w:sz w:val="24"/>
          <w:szCs w:val="24"/>
        </w:rPr>
        <w:t xml:space="preserve"> </w:t>
      </w:r>
    </w:p>
    <w:p w14:paraId="6368FAEA" w14:textId="13E0F923" w:rsidR="004A5A0C" w:rsidRDefault="00D356A3" w:rsidP="004A5A0C">
      <w:pPr>
        <w:jc w:val="center"/>
        <w:rPr>
          <w:sz w:val="24"/>
          <w:szCs w:val="24"/>
        </w:rPr>
      </w:pPr>
      <w:r w:rsidRPr="00D356A3">
        <w:rPr>
          <w:noProof/>
          <w:sz w:val="24"/>
          <w:szCs w:val="24"/>
          <w:lang w:eastAsia="lt-LT"/>
        </w:rPr>
        <w:drawing>
          <wp:inline distT="0" distB="0" distL="0" distR="0" wp14:anchorId="38C26565" wp14:editId="4C78109B">
            <wp:extent cx="5657850" cy="3457575"/>
            <wp:effectExtent l="0" t="0" r="0" b="9525"/>
            <wp:docPr id="662855618"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2855618" name=""/>
                    <pic:cNvPicPr/>
                  </pic:nvPicPr>
                  <pic:blipFill>
                    <a:blip r:embed="rId6"/>
                    <a:stretch>
                      <a:fillRect/>
                    </a:stretch>
                  </pic:blipFill>
                  <pic:spPr>
                    <a:xfrm>
                      <a:off x="0" y="0"/>
                      <a:ext cx="5657850" cy="3457575"/>
                    </a:xfrm>
                    <a:prstGeom prst="rect">
                      <a:avLst/>
                    </a:prstGeom>
                  </pic:spPr>
                </pic:pic>
              </a:graphicData>
            </a:graphic>
          </wp:inline>
        </w:drawing>
      </w:r>
    </w:p>
    <w:p w14:paraId="6F9F8ED4" w14:textId="54993EDC" w:rsidR="00B33807" w:rsidRDefault="00C21D65" w:rsidP="004A5A0C">
      <w:pPr>
        <w:jc w:val="center"/>
        <w:rPr>
          <w:sz w:val="24"/>
          <w:szCs w:val="24"/>
        </w:rPr>
      </w:pPr>
      <w:r>
        <w:rPr>
          <w:sz w:val="24"/>
          <w:szCs w:val="24"/>
        </w:rPr>
        <w:t>2</w:t>
      </w:r>
      <w:r w:rsidR="002F0B60">
        <w:rPr>
          <w:sz w:val="24"/>
          <w:szCs w:val="24"/>
        </w:rPr>
        <w:t xml:space="preserve"> pav. Pastato – garažo </w:t>
      </w:r>
      <w:proofErr w:type="spellStart"/>
      <w:r w:rsidR="002F0B60">
        <w:rPr>
          <w:sz w:val="24"/>
          <w:szCs w:val="24"/>
        </w:rPr>
        <w:t>ortofoto</w:t>
      </w:r>
      <w:proofErr w:type="spellEnd"/>
      <w:r w:rsidR="002F0B60">
        <w:rPr>
          <w:sz w:val="24"/>
          <w:szCs w:val="24"/>
        </w:rPr>
        <w:t xml:space="preserve"> nuotrauka su koordinatėmis.</w:t>
      </w:r>
    </w:p>
    <w:p w14:paraId="2D497B42" w14:textId="77777777" w:rsidR="00B33807" w:rsidRDefault="00B33807" w:rsidP="004A5A0C">
      <w:pPr>
        <w:jc w:val="center"/>
        <w:rPr>
          <w:sz w:val="24"/>
          <w:szCs w:val="24"/>
        </w:rPr>
      </w:pPr>
    </w:p>
    <w:p w14:paraId="62264BD3" w14:textId="77777777" w:rsidR="00B33807" w:rsidRDefault="00B33807" w:rsidP="004A5A0C">
      <w:pPr>
        <w:jc w:val="center"/>
        <w:rPr>
          <w:sz w:val="24"/>
          <w:szCs w:val="24"/>
        </w:rPr>
      </w:pPr>
    </w:p>
    <w:p w14:paraId="62B47E56" w14:textId="77777777" w:rsidR="00B33807" w:rsidRDefault="00B33807" w:rsidP="004A5A0C">
      <w:pPr>
        <w:jc w:val="center"/>
        <w:rPr>
          <w:sz w:val="24"/>
          <w:szCs w:val="24"/>
        </w:rPr>
      </w:pPr>
    </w:p>
    <w:p w14:paraId="08628C3C" w14:textId="77777777" w:rsidR="00B33807" w:rsidRDefault="00B33807" w:rsidP="004A5A0C">
      <w:pPr>
        <w:jc w:val="center"/>
        <w:rPr>
          <w:sz w:val="24"/>
          <w:szCs w:val="24"/>
        </w:rPr>
      </w:pPr>
    </w:p>
    <w:p w14:paraId="0F2740B1" w14:textId="77777777" w:rsidR="00B33807" w:rsidRDefault="00B33807" w:rsidP="004A5A0C">
      <w:pPr>
        <w:jc w:val="center"/>
        <w:rPr>
          <w:sz w:val="24"/>
          <w:szCs w:val="24"/>
        </w:rPr>
      </w:pPr>
    </w:p>
    <w:p w14:paraId="15F50C93" w14:textId="77777777" w:rsidR="00B33807" w:rsidRDefault="00B33807" w:rsidP="002F0B60">
      <w:pPr>
        <w:rPr>
          <w:sz w:val="24"/>
          <w:szCs w:val="24"/>
        </w:rPr>
      </w:pPr>
    </w:p>
    <w:p w14:paraId="4D6D211E" w14:textId="77777777" w:rsidR="00F96520" w:rsidRDefault="00F96520" w:rsidP="002F0B60">
      <w:pPr>
        <w:rPr>
          <w:sz w:val="24"/>
          <w:szCs w:val="24"/>
        </w:rPr>
      </w:pPr>
    </w:p>
    <w:p w14:paraId="7E97C512" w14:textId="77777777" w:rsidR="00F96520" w:rsidRDefault="00F96520" w:rsidP="002F0B60">
      <w:pPr>
        <w:rPr>
          <w:sz w:val="24"/>
          <w:szCs w:val="24"/>
        </w:rPr>
      </w:pPr>
    </w:p>
    <w:p w14:paraId="2F9630C6" w14:textId="77777777" w:rsidR="00F96520" w:rsidRDefault="00F96520" w:rsidP="002F0B60">
      <w:pPr>
        <w:rPr>
          <w:sz w:val="24"/>
          <w:szCs w:val="24"/>
        </w:rPr>
      </w:pPr>
    </w:p>
    <w:p w14:paraId="559710AE" w14:textId="77777777" w:rsidR="00F96520" w:rsidRDefault="00F96520" w:rsidP="002F0B60">
      <w:pPr>
        <w:rPr>
          <w:sz w:val="24"/>
          <w:szCs w:val="24"/>
        </w:rPr>
      </w:pPr>
    </w:p>
    <w:p w14:paraId="39FE0CCD" w14:textId="77777777" w:rsidR="00B33807" w:rsidRDefault="00B33807" w:rsidP="00B33807">
      <w:pPr>
        <w:rPr>
          <w:sz w:val="24"/>
          <w:szCs w:val="24"/>
        </w:rPr>
      </w:pPr>
    </w:p>
    <w:p w14:paraId="66143031" w14:textId="35684A90" w:rsidR="00B33807" w:rsidRPr="00B33807" w:rsidRDefault="00B33807" w:rsidP="004A5A0C">
      <w:pPr>
        <w:jc w:val="center"/>
        <w:rPr>
          <w:rFonts w:ascii="Times New Roman" w:hAnsi="Times New Roman" w:cs="Times New Roman"/>
          <w:sz w:val="24"/>
          <w:szCs w:val="24"/>
        </w:rPr>
      </w:pPr>
      <w:r w:rsidRPr="00B33807">
        <w:rPr>
          <w:rFonts w:ascii="Times New Roman" w:hAnsi="Times New Roman" w:cs="Times New Roman"/>
          <w:sz w:val="24"/>
          <w:szCs w:val="24"/>
        </w:rPr>
        <w:lastRenderedPageBreak/>
        <w:t>Žemės sklypo planas m1:1000</w:t>
      </w:r>
    </w:p>
    <w:p w14:paraId="513A3415" w14:textId="40B0DECB" w:rsidR="00B33807" w:rsidRPr="00932416" w:rsidRDefault="00B33807" w:rsidP="004A5A0C">
      <w:pPr>
        <w:jc w:val="center"/>
        <w:rPr>
          <w:sz w:val="24"/>
          <w:szCs w:val="24"/>
        </w:rPr>
      </w:pPr>
      <w:r>
        <w:rPr>
          <w:noProof/>
          <w:lang w:eastAsia="lt-LT"/>
        </w:rPr>
        <w:drawing>
          <wp:inline distT="0" distB="0" distL="0" distR="0" wp14:anchorId="3D460C85" wp14:editId="719573DF">
            <wp:extent cx="8114695" cy="6007358"/>
            <wp:effectExtent l="6033" t="0" r="6667" b="6668"/>
            <wp:docPr id="1531870396"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rot="5400000">
                      <a:off x="0" y="0"/>
                      <a:ext cx="8144920" cy="6029734"/>
                    </a:xfrm>
                    <a:prstGeom prst="rect">
                      <a:avLst/>
                    </a:prstGeom>
                    <a:noFill/>
                    <a:ln>
                      <a:noFill/>
                    </a:ln>
                  </pic:spPr>
                </pic:pic>
              </a:graphicData>
            </a:graphic>
          </wp:inline>
        </w:drawing>
      </w:r>
    </w:p>
    <w:p w14:paraId="37BE55BF" w14:textId="77777777" w:rsidR="00932416" w:rsidRPr="00932416" w:rsidRDefault="00932416" w:rsidP="00932416">
      <w:pPr>
        <w:pStyle w:val="Default"/>
      </w:pPr>
    </w:p>
    <w:p w14:paraId="7F536D80" w14:textId="77777777" w:rsidR="00932416" w:rsidRDefault="00932416" w:rsidP="00932416">
      <w:pPr>
        <w:pStyle w:val="Default"/>
        <w:spacing w:after="27"/>
        <w:rPr>
          <w:b/>
          <w:bCs/>
        </w:rPr>
      </w:pPr>
      <w:r w:rsidRPr="00932416">
        <w:rPr>
          <w:b/>
          <w:bCs/>
        </w:rPr>
        <w:lastRenderedPageBreak/>
        <w:t xml:space="preserve">1.2 PAGRINDINIŲ NORMATYVINIŲ STATYBOS TECHNINIŲ DOKUMENTŲ, KURIAIS VADOVAUJANTIS PARENGTAS TP SĄRAŠAS: </w:t>
      </w:r>
    </w:p>
    <w:p w14:paraId="1FCE5454" w14:textId="77777777" w:rsidR="00932416" w:rsidRDefault="00932416" w:rsidP="00932416">
      <w:pPr>
        <w:pStyle w:val="Default"/>
        <w:spacing w:after="27"/>
        <w:rPr>
          <w:b/>
          <w:bCs/>
        </w:rPr>
      </w:pPr>
    </w:p>
    <w:p w14:paraId="1BEC41E0" w14:textId="272DF553" w:rsidR="00932416" w:rsidRPr="00BC4AA6" w:rsidRDefault="00932416" w:rsidP="00932416">
      <w:pPr>
        <w:pStyle w:val="Default"/>
        <w:numPr>
          <w:ilvl w:val="0"/>
          <w:numId w:val="4"/>
        </w:numPr>
        <w:spacing w:after="27"/>
      </w:pPr>
      <w:r w:rsidRPr="00BC4AA6">
        <w:t xml:space="preserve">LR Įstatymai: </w:t>
      </w:r>
    </w:p>
    <w:p w14:paraId="0DC63F9F" w14:textId="0003A2C5" w:rsidR="00932416" w:rsidRPr="00BC4AA6" w:rsidRDefault="00932416" w:rsidP="00BC4AA6">
      <w:pPr>
        <w:pStyle w:val="Default"/>
        <w:numPr>
          <w:ilvl w:val="0"/>
          <w:numId w:val="4"/>
        </w:numPr>
      </w:pPr>
      <w:r w:rsidRPr="00BC4AA6">
        <w:t xml:space="preserve">LR Statybos įstatymas. </w:t>
      </w:r>
    </w:p>
    <w:p w14:paraId="725A955B" w14:textId="77777777" w:rsidR="00851FA2" w:rsidRPr="00851FA2" w:rsidRDefault="00851FA2" w:rsidP="00851FA2">
      <w:pPr>
        <w:pStyle w:val="Default"/>
        <w:rPr>
          <w:color w:val="FF0000"/>
        </w:rPr>
      </w:pPr>
    </w:p>
    <w:p w14:paraId="166BEC6A" w14:textId="77777777" w:rsidR="00851FA2" w:rsidRDefault="00851FA2" w:rsidP="00851FA2">
      <w:pPr>
        <w:pStyle w:val="Default"/>
        <w:rPr>
          <w:sz w:val="23"/>
          <w:szCs w:val="23"/>
        </w:rPr>
      </w:pPr>
    </w:p>
    <w:p w14:paraId="139001B8" w14:textId="77777777" w:rsidR="00851FA2" w:rsidRDefault="00851FA2" w:rsidP="00851FA2">
      <w:pPr>
        <w:pStyle w:val="Default"/>
      </w:pPr>
    </w:p>
    <w:p w14:paraId="49E6779A" w14:textId="3E592876" w:rsidR="008455ED" w:rsidRPr="008455ED" w:rsidRDefault="00851FA2" w:rsidP="00D34EE9">
      <w:pPr>
        <w:pStyle w:val="Default"/>
        <w:numPr>
          <w:ilvl w:val="1"/>
          <w:numId w:val="8"/>
        </w:numPr>
        <w:spacing w:after="27"/>
        <w:rPr>
          <w:b/>
          <w:bCs/>
          <w:sz w:val="23"/>
          <w:szCs w:val="23"/>
        </w:rPr>
      </w:pPr>
      <w:r w:rsidRPr="00851FA2">
        <w:rPr>
          <w:b/>
          <w:bCs/>
        </w:rPr>
        <w:t>2.</w:t>
      </w:r>
      <w:r w:rsidR="00D34EE9">
        <w:rPr>
          <w:b/>
          <w:bCs/>
        </w:rPr>
        <w:t xml:space="preserve"> </w:t>
      </w:r>
      <w:r w:rsidRPr="00851FA2">
        <w:rPr>
          <w:b/>
          <w:bCs/>
        </w:rPr>
        <w:t>BENDRIEJI</w:t>
      </w:r>
      <w:r w:rsidR="008455ED">
        <w:rPr>
          <w:b/>
          <w:bCs/>
        </w:rPr>
        <w:t xml:space="preserve"> </w:t>
      </w:r>
      <w:r w:rsidRPr="00851FA2">
        <w:rPr>
          <w:b/>
          <w:bCs/>
        </w:rPr>
        <w:t>DUOMENYS</w:t>
      </w:r>
      <w:r w:rsidR="008455ED">
        <w:rPr>
          <w:b/>
          <w:bCs/>
        </w:rPr>
        <w:t xml:space="preserve"> </w:t>
      </w:r>
      <w:r w:rsidR="00377F99">
        <w:rPr>
          <w:b/>
          <w:bCs/>
        </w:rPr>
        <w:t xml:space="preserve">APIE </w:t>
      </w:r>
      <w:r w:rsidR="008455ED">
        <w:rPr>
          <w:b/>
          <w:bCs/>
        </w:rPr>
        <w:t>PASTATĄ</w:t>
      </w:r>
    </w:p>
    <w:p w14:paraId="3ED173AC" w14:textId="2B4324C6" w:rsidR="00851FA2" w:rsidRPr="00851FA2" w:rsidRDefault="00851FA2" w:rsidP="00D34EE9">
      <w:pPr>
        <w:pStyle w:val="Default"/>
        <w:numPr>
          <w:ilvl w:val="1"/>
          <w:numId w:val="8"/>
        </w:numPr>
        <w:spacing w:after="27"/>
        <w:rPr>
          <w:b/>
          <w:bCs/>
          <w:sz w:val="23"/>
          <w:szCs w:val="23"/>
        </w:rPr>
      </w:pPr>
      <w:r w:rsidRPr="00851FA2">
        <w:rPr>
          <w:b/>
          <w:bCs/>
        </w:rPr>
        <w:t xml:space="preserve"> </w:t>
      </w:r>
    </w:p>
    <w:p w14:paraId="169EB4DB" w14:textId="680DEC27" w:rsidR="00851FA2" w:rsidRPr="0041159A" w:rsidRDefault="00851FA2" w:rsidP="00851FA2">
      <w:pPr>
        <w:pStyle w:val="Default"/>
        <w:numPr>
          <w:ilvl w:val="1"/>
          <w:numId w:val="8"/>
        </w:numPr>
        <w:spacing w:after="27"/>
        <w:ind w:left="360" w:hanging="360"/>
        <w:rPr>
          <w:color w:val="auto"/>
          <w:sz w:val="23"/>
          <w:szCs w:val="23"/>
        </w:rPr>
      </w:pPr>
      <w:r w:rsidRPr="0041159A">
        <w:rPr>
          <w:b/>
          <w:bCs/>
          <w:color w:val="auto"/>
          <w:sz w:val="23"/>
          <w:szCs w:val="23"/>
        </w:rPr>
        <w:t xml:space="preserve">1. Projekto pavadinimas: </w:t>
      </w:r>
      <w:r w:rsidRPr="0041159A">
        <w:rPr>
          <w:color w:val="auto"/>
          <w:sz w:val="23"/>
          <w:szCs w:val="23"/>
        </w:rPr>
        <w:t xml:space="preserve">Kitos (ūkio) paskirties pastato - garažo, Skuodo r. sav., </w:t>
      </w:r>
      <w:proofErr w:type="spellStart"/>
      <w:r w:rsidRPr="0041159A">
        <w:rPr>
          <w:color w:val="auto"/>
          <w:sz w:val="23"/>
          <w:szCs w:val="23"/>
        </w:rPr>
        <w:t>Šačių</w:t>
      </w:r>
      <w:proofErr w:type="spellEnd"/>
      <w:r w:rsidRPr="0041159A">
        <w:rPr>
          <w:color w:val="auto"/>
          <w:sz w:val="23"/>
          <w:szCs w:val="23"/>
        </w:rPr>
        <w:t xml:space="preserve"> sen., </w:t>
      </w:r>
      <w:r w:rsidR="00161836" w:rsidRPr="0041159A">
        <w:rPr>
          <w:color w:val="auto"/>
          <w:sz w:val="23"/>
          <w:szCs w:val="23"/>
        </w:rPr>
        <w:t>Mokyklos</w:t>
      </w:r>
      <w:r w:rsidRPr="0041159A">
        <w:rPr>
          <w:color w:val="auto"/>
          <w:sz w:val="23"/>
          <w:szCs w:val="23"/>
        </w:rPr>
        <w:t xml:space="preserve"> g.</w:t>
      </w:r>
      <w:r w:rsidR="0096031F" w:rsidRPr="0041159A">
        <w:rPr>
          <w:color w:val="auto"/>
          <w:sz w:val="23"/>
          <w:szCs w:val="23"/>
        </w:rPr>
        <w:t xml:space="preserve"> 8</w:t>
      </w:r>
      <w:r w:rsidRPr="0041159A">
        <w:rPr>
          <w:color w:val="auto"/>
          <w:sz w:val="23"/>
          <w:szCs w:val="23"/>
        </w:rPr>
        <w:t xml:space="preserve">, statybos projektas. </w:t>
      </w:r>
    </w:p>
    <w:p w14:paraId="618CF432" w14:textId="49E8F903" w:rsidR="00851FA2" w:rsidRPr="0041159A" w:rsidRDefault="00851FA2" w:rsidP="00851FA2">
      <w:pPr>
        <w:pStyle w:val="Default"/>
        <w:numPr>
          <w:ilvl w:val="1"/>
          <w:numId w:val="8"/>
        </w:numPr>
        <w:spacing w:after="27"/>
        <w:ind w:left="360" w:hanging="360"/>
        <w:rPr>
          <w:color w:val="auto"/>
          <w:sz w:val="23"/>
          <w:szCs w:val="23"/>
        </w:rPr>
      </w:pPr>
      <w:r w:rsidRPr="0041159A">
        <w:rPr>
          <w:b/>
          <w:bCs/>
          <w:color w:val="auto"/>
          <w:sz w:val="23"/>
          <w:szCs w:val="23"/>
        </w:rPr>
        <w:t>2. Statytojas:</w:t>
      </w:r>
      <w:r w:rsidRPr="0041159A">
        <w:rPr>
          <w:color w:val="auto"/>
          <w:sz w:val="23"/>
          <w:szCs w:val="23"/>
        </w:rPr>
        <w:t xml:space="preserve"> Skuodo rajono savivaldybė</w:t>
      </w:r>
    </w:p>
    <w:p w14:paraId="77811CAB" w14:textId="1F786C3B" w:rsidR="00851FA2" w:rsidRPr="002F14B0" w:rsidRDefault="00851FA2" w:rsidP="00851FA2">
      <w:pPr>
        <w:pStyle w:val="Default"/>
        <w:numPr>
          <w:ilvl w:val="1"/>
          <w:numId w:val="8"/>
        </w:numPr>
        <w:spacing w:after="27"/>
        <w:ind w:left="360" w:hanging="360"/>
        <w:rPr>
          <w:color w:val="ED0000"/>
          <w:sz w:val="23"/>
          <w:szCs w:val="23"/>
        </w:rPr>
      </w:pPr>
      <w:r w:rsidRPr="0041159A">
        <w:rPr>
          <w:b/>
          <w:bCs/>
          <w:color w:val="auto"/>
          <w:sz w:val="23"/>
          <w:szCs w:val="23"/>
        </w:rPr>
        <w:t xml:space="preserve">3. Projektuotojas: </w:t>
      </w:r>
      <w:r w:rsidRPr="0041159A">
        <w:rPr>
          <w:color w:val="auto"/>
          <w:sz w:val="23"/>
          <w:szCs w:val="23"/>
        </w:rPr>
        <w:t xml:space="preserve">Techninio </w:t>
      </w:r>
      <w:r w:rsidR="00BF7FD0" w:rsidRPr="0041159A">
        <w:rPr>
          <w:color w:val="auto"/>
          <w:sz w:val="23"/>
          <w:szCs w:val="23"/>
        </w:rPr>
        <w:t xml:space="preserve">darbo </w:t>
      </w:r>
      <w:r w:rsidRPr="0041159A">
        <w:rPr>
          <w:color w:val="auto"/>
          <w:sz w:val="23"/>
          <w:szCs w:val="23"/>
        </w:rPr>
        <w:t>projekto Architektūros dalį</w:t>
      </w:r>
      <w:r w:rsidR="008455ED" w:rsidRPr="0041159A">
        <w:rPr>
          <w:color w:val="auto"/>
          <w:sz w:val="23"/>
          <w:szCs w:val="23"/>
        </w:rPr>
        <w:t xml:space="preserve"> </w:t>
      </w:r>
      <w:r w:rsidR="002F14B0" w:rsidRPr="0041159A">
        <w:rPr>
          <w:color w:val="auto"/>
          <w:sz w:val="23"/>
          <w:szCs w:val="23"/>
        </w:rPr>
        <w:t>Skuodo rajono savivaldybės statybos ir investicijų skyriaus vyresnysis inžinierius</w:t>
      </w:r>
      <w:r w:rsidRPr="0041159A">
        <w:rPr>
          <w:color w:val="auto"/>
          <w:sz w:val="23"/>
          <w:szCs w:val="23"/>
        </w:rPr>
        <w:t xml:space="preserve"> </w:t>
      </w:r>
      <w:r w:rsidR="002F14B0" w:rsidRPr="0041159A">
        <w:rPr>
          <w:color w:val="auto"/>
          <w:sz w:val="23"/>
          <w:szCs w:val="23"/>
        </w:rPr>
        <w:t>A</w:t>
      </w:r>
      <w:r w:rsidRPr="0041159A">
        <w:rPr>
          <w:color w:val="auto"/>
          <w:sz w:val="23"/>
          <w:szCs w:val="23"/>
        </w:rPr>
        <w:t xml:space="preserve">. </w:t>
      </w:r>
      <w:r w:rsidR="002F14B0" w:rsidRPr="004A5A0C">
        <w:rPr>
          <w:color w:val="auto"/>
          <w:sz w:val="23"/>
          <w:szCs w:val="23"/>
        </w:rPr>
        <w:t>Vainoras</w:t>
      </w:r>
      <w:r w:rsidRPr="004A5A0C">
        <w:rPr>
          <w:color w:val="auto"/>
          <w:sz w:val="23"/>
          <w:szCs w:val="23"/>
        </w:rPr>
        <w:t xml:space="preserve"> (</w:t>
      </w:r>
      <w:proofErr w:type="spellStart"/>
      <w:r w:rsidR="004A5A0C" w:rsidRPr="004A5A0C">
        <w:rPr>
          <w:color w:val="auto"/>
          <w:sz w:val="23"/>
          <w:szCs w:val="23"/>
        </w:rPr>
        <w:t>Dip</w:t>
      </w:r>
      <w:proofErr w:type="spellEnd"/>
      <w:r w:rsidR="004A5A0C" w:rsidRPr="004A5A0C">
        <w:rPr>
          <w:color w:val="auto"/>
          <w:sz w:val="23"/>
          <w:szCs w:val="23"/>
        </w:rPr>
        <w:t xml:space="preserve">. </w:t>
      </w:r>
      <w:r w:rsidRPr="004A5A0C">
        <w:rPr>
          <w:color w:val="auto"/>
          <w:sz w:val="23"/>
          <w:szCs w:val="23"/>
        </w:rPr>
        <w:t>Nr.</w:t>
      </w:r>
      <w:r w:rsidR="004A5A0C" w:rsidRPr="004A5A0C">
        <w:rPr>
          <w:color w:val="auto"/>
          <w:sz w:val="23"/>
          <w:szCs w:val="23"/>
        </w:rPr>
        <w:t xml:space="preserve"> 008474</w:t>
      </w:r>
      <w:r w:rsidRPr="004A5A0C">
        <w:rPr>
          <w:color w:val="auto"/>
          <w:sz w:val="23"/>
          <w:szCs w:val="23"/>
        </w:rPr>
        <w:t xml:space="preserve">). </w:t>
      </w:r>
    </w:p>
    <w:p w14:paraId="3DD27F23" w14:textId="4E50815E" w:rsidR="00851FA2" w:rsidRPr="0041159A" w:rsidRDefault="00BC4AA6" w:rsidP="00851FA2">
      <w:pPr>
        <w:pStyle w:val="Default"/>
        <w:numPr>
          <w:ilvl w:val="1"/>
          <w:numId w:val="8"/>
        </w:numPr>
        <w:spacing w:after="27"/>
        <w:ind w:left="360" w:hanging="360"/>
        <w:rPr>
          <w:color w:val="auto"/>
          <w:sz w:val="23"/>
          <w:szCs w:val="23"/>
        </w:rPr>
      </w:pPr>
      <w:r w:rsidRPr="0041159A">
        <w:rPr>
          <w:b/>
          <w:bCs/>
          <w:color w:val="auto"/>
          <w:sz w:val="23"/>
          <w:szCs w:val="23"/>
        </w:rPr>
        <w:t>4.</w:t>
      </w:r>
      <w:r w:rsidR="00851FA2" w:rsidRPr="0041159A">
        <w:rPr>
          <w:b/>
          <w:bCs/>
          <w:color w:val="auto"/>
          <w:sz w:val="23"/>
          <w:szCs w:val="23"/>
        </w:rPr>
        <w:t xml:space="preserve"> Statybos rūšis: </w:t>
      </w:r>
      <w:r w:rsidR="00851FA2" w:rsidRPr="0041159A">
        <w:rPr>
          <w:color w:val="auto"/>
          <w:sz w:val="23"/>
          <w:szCs w:val="23"/>
        </w:rPr>
        <w:t xml:space="preserve">Nauja statyba </w:t>
      </w:r>
    </w:p>
    <w:p w14:paraId="4F6447C4" w14:textId="1FEA8BF2" w:rsidR="00851FA2" w:rsidRPr="0041159A" w:rsidRDefault="00BC4AA6" w:rsidP="00851FA2">
      <w:pPr>
        <w:pStyle w:val="Default"/>
        <w:numPr>
          <w:ilvl w:val="1"/>
          <w:numId w:val="8"/>
        </w:numPr>
        <w:spacing w:after="27"/>
        <w:ind w:left="360" w:hanging="360"/>
        <w:rPr>
          <w:color w:val="auto"/>
          <w:sz w:val="23"/>
          <w:szCs w:val="23"/>
        </w:rPr>
      </w:pPr>
      <w:r w:rsidRPr="0041159A">
        <w:rPr>
          <w:b/>
          <w:bCs/>
          <w:color w:val="auto"/>
          <w:sz w:val="23"/>
          <w:szCs w:val="23"/>
        </w:rPr>
        <w:t>5</w:t>
      </w:r>
      <w:r w:rsidR="00851FA2" w:rsidRPr="0041159A">
        <w:rPr>
          <w:b/>
          <w:bCs/>
          <w:color w:val="auto"/>
          <w:sz w:val="23"/>
          <w:szCs w:val="23"/>
        </w:rPr>
        <w:t xml:space="preserve">. Statinio rūšis: </w:t>
      </w:r>
      <w:r w:rsidR="00851FA2" w:rsidRPr="0041159A">
        <w:rPr>
          <w:color w:val="auto"/>
          <w:sz w:val="23"/>
          <w:szCs w:val="23"/>
        </w:rPr>
        <w:t xml:space="preserve">Negyvenamasis pastatas; </w:t>
      </w:r>
    </w:p>
    <w:p w14:paraId="5522132D" w14:textId="3F588B06" w:rsidR="00851FA2" w:rsidRPr="0041159A" w:rsidRDefault="00BC4AA6" w:rsidP="00851FA2">
      <w:pPr>
        <w:pStyle w:val="Default"/>
        <w:numPr>
          <w:ilvl w:val="1"/>
          <w:numId w:val="8"/>
        </w:numPr>
        <w:spacing w:after="27"/>
        <w:ind w:left="360" w:hanging="360"/>
        <w:rPr>
          <w:color w:val="auto"/>
          <w:sz w:val="23"/>
          <w:szCs w:val="23"/>
        </w:rPr>
      </w:pPr>
      <w:r w:rsidRPr="0041159A">
        <w:rPr>
          <w:b/>
          <w:bCs/>
          <w:color w:val="auto"/>
          <w:sz w:val="23"/>
          <w:szCs w:val="23"/>
        </w:rPr>
        <w:t>6</w:t>
      </w:r>
      <w:r w:rsidR="00851FA2" w:rsidRPr="0041159A">
        <w:rPr>
          <w:b/>
          <w:bCs/>
          <w:color w:val="auto"/>
          <w:sz w:val="23"/>
          <w:szCs w:val="23"/>
        </w:rPr>
        <w:t xml:space="preserve">. Statinio paskirtis: </w:t>
      </w:r>
      <w:r w:rsidR="00851FA2" w:rsidRPr="0041159A">
        <w:rPr>
          <w:color w:val="auto"/>
          <w:sz w:val="23"/>
          <w:szCs w:val="23"/>
        </w:rPr>
        <w:t>Kitos (ūkio) paskirties pastatas – garažas</w:t>
      </w:r>
      <w:r w:rsidR="002F14B0" w:rsidRPr="0041159A">
        <w:rPr>
          <w:color w:val="auto"/>
          <w:sz w:val="23"/>
          <w:szCs w:val="23"/>
        </w:rPr>
        <w:t>.</w:t>
      </w:r>
    </w:p>
    <w:p w14:paraId="1746918C" w14:textId="4A236F51" w:rsidR="00851FA2" w:rsidRDefault="00BC4AA6" w:rsidP="00851FA2">
      <w:pPr>
        <w:pStyle w:val="Default"/>
        <w:numPr>
          <w:ilvl w:val="1"/>
          <w:numId w:val="8"/>
        </w:numPr>
        <w:ind w:left="360" w:hanging="360"/>
        <w:rPr>
          <w:color w:val="auto"/>
          <w:sz w:val="23"/>
          <w:szCs w:val="23"/>
        </w:rPr>
      </w:pPr>
      <w:r w:rsidRPr="0041159A">
        <w:rPr>
          <w:b/>
          <w:bCs/>
          <w:color w:val="auto"/>
          <w:sz w:val="23"/>
          <w:szCs w:val="23"/>
        </w:rPr>
        <w:t>7</w:t>
      </w:r>
      <w:r w:rsidR="00851FA2" w:rsidRPr="0041159A">
        <w:rPr>
          <w:b/>
          <w:bCs/>
          <w:color w:val="auto"/>
          <w:sz w:val="23"/>
          <w:szCs w:val="23"/>
        </w:rPr>
        <w:t xml:space="preserve">. Statinio kategorija: </w:t>
      </w:r>
      <w:r w:rsidR="002F14B0" w:rsidRPr="0041159A">
        <w:rPr>
          <w:color w:val="auto"/>
          <w:sz w:val="23"/>
          <w:szCs w:val="23"/>
        </w:rPr>
        <w:t>Nesudėtingas</w:t>
      </w:r>
      <w:r w:rsidR="00851FA2" w:rsidRPr="0041159A">
        <w:rPr>
          <w:color w:val="auto"/>
          <w:sz w:val="23"/>
          <w:szCs w:val="23"/>
        </w:rPr>
        <w:t xml:space="preserve"> statinys. </w:t>
      </w:r>
    </w:p>
    <w:p w14:paraId="1DEECACC" w14:textId="77777777" w:rsidR="00377F99" w:rsidRDefault="00377F99" w:rsidP="00377F99">
      <w:pPr>
        <w:pStyle w:val="Default"/>
        <w:rPr>
          <w:color w:val="auto"/>
          <w:sz w:val="23"/>
          <w:szCs w:val="23"/>
        </w:rPr>
      </w:pPr>
    </w:p>
    <w:p w14:paraId="093CC071" w14:textId="4D702ACD" w:rsidR="00377F99" w:rsidRPr="006446F5" w:rsidRDefault="00377F99" w:rsidP="007606E9">
      <w:pPr>
        <w:pStyle w:val="Default"/>
        <w:numPr>
          <w:ilvl w:val="0"/>
          <w:numId w:val="8"/>
        </w:numPr>
        <w:rPr>
          <w:b/>
          <w:bCs/>
          <w:color w:val="auto"/>
        </w:rPr>
      </w:pPr>
      <w:r w:rsidRPr="006446F5">
        <w:rPr>
          <w:b/>
          <w:bCs/>
          <w:color w:val="auto"/>
        </w:rPr>
        <w:t>BENDRIEJI REIKALAVIMAI BEI NURODYMAI</w:t>
      </w:r>
    </w:p>
    <w:p w14:paraId="2F74B978" w14:textId="77777777" w:rsidR="006446F5" w:rsidRDefault="006446F5" w:rsidP="006446F5">
      <w:pPr>
        <w:pStyle w:val="Default"/>
        <w:rPr>
          <w:b/>
          <w:bCs/>
          <w:color w:val="auto"/>
          <w:sz w:val="23"/>
          <w:szCs w:val="23"/>
        </w:rPr>
      </w:pPr>
    </w:p>
    <w:p w14:paraId="5919CA3B" w14:textId="3BBA74A4" w:rsidR="007606E9" w:rsidRPr="006446F5" w:rsidRDefault="006446F5" w:rsidP="006446F5">
      <w:pPr>
        <w:pStyle w:val="Default"/>
        <w:numPr>
          <w:ilvl w:val="0"/>
          <w:numId w:val="16"/>
        </w:numPr>
        <w:jc w:val="center"/>
        <w:rPr>
          <w:rFonts w:eastAsia="TimesNewRomanPSMT"/>
          <w:sz w:val="20"/>
          <w:szCs w:val="20"/>
          <w:u w:val="single"/>
        </w:rPr>
      </w:pPr>
      <w:r w:rsidRPr="006446F5">
        <w:rPr>
          <w:rFonts w:eastAsia="TimesNewRomanPSMT"/>
          <w:sz w:val="20"/>
          <w:szCs w:val="20"/>
          <w:u w:val="single"/>
        </w:rPr>
        <w:t>DARBAI, KURIUOS BŪTINA ATLIKTI IKI STATYBOS PRADŽIOS</w:t>
      </w:r>
    </w:p>
    <w:p w14:paraId="7E152268" w14:textId="77777777" w:rsidR="006446F5" w:rsidRPr="006446F5" w:rsidRDefault="006446F5" w:rsidP="006446F5">
      <w:pPr>
        <w:pStyle w:val="Default"/>
        <w:jc w:val="center"/>
        <w:rPr>
          <w:color w:val="auto"/>
          <w:u w:val="single"/>
        </w:rPr>
      </w:pPr>
    </w:p>
    <w:p w14:paraId="5369DE3C" w14:textId="3E43A7CD" w:rsidR="007606E9" w:rsidRDefault="007606E9" w:rsidP="007606E9">
      <w:pPr>
        <w:autoSpaceDE w:val="0"/>
        <w:autoSpaceDN w:val="0"/>
        <w:adjustRightInd w:val="0"/>
        <w:spacing w:after="0" w:line="240" w:lineRule="auto"/>
        <w:jc w:val="both"/>
        <w:rPr>
          <w:rFonts w:ascii="Times New Roman" w:eastAsia="TimesNewRomanPSMT" w:hAnsi="Times New Roman" w:cs="Times New Roman"/>
          <w:kern w:val="0"/>
          <w:sz w:val="24"/>
          <w:szCs w:val="24"/>
        </w:rPr>
      </w:pPr>
      <w:r w:rsidRPr="007606E9">
        <w:rPr>
          <w:rFonts w:ascii="Times New Roman" w:eastAsia="TimesNewRomanPSMT" w:hAnsi="Times New Roman" w:cs="Times New Roman"/>
          <w:kern w:val="0"/>
          <w:sz w:val="24"/>
          <w:szCs w:val="24"/>
        </w:rPr>
        <w:t>Pagal parengtą statybos darbų organizavimo planą turi įrengti statybos aikštelę, privažiavimus į tvarkomų pastatų teritoriją bei laikinus statinius statybos laikotarpiui.</w:t>
      </w:r>
      <w:r w:rsidRPr="007606E9">
        <w:rPr>
          <w:rFonts w:ascii="Times New Roman" w:eastAsia="TimesNewRomanPSMT" w:hAnsi="Times New Roman" w:cs="Times New Roman"/>
          <w:sz w:val="24"/>
          <w:szCs w:val="24"/>
        </w:rPr>
        <w:t xml:space="preserve"> </w:t>
      </w:r>
      <w:r w:rsidRPr="007606E9">
        <w:rPr>
          <w:rFonts w:ascii="Times New Roman" w:eastAsia="TimesNewRomanPSMT" w:hAnsi="Times New Roman" w:cs="Times New Roman"/>
          <w:kern w:val="0"/>
          <w:sz w:val="24"/>
          <w:szCs w:val="24"/>
        </w:rPr>
        <w:t>Iki statybos pradžios Statytojas Statybos rangovui privalo suderinti statomų objektų darbų grafiką bei vykdomų statybos darbų vietų apsaugą, kad į statybos darbų</w:t>
      </w:r>
      <w:r>
        <w:rPr>
          <w:rFonts w:ascii="Times New Roman" w:eastAsia="TimesNewRomanPSMT" w:hAnsi="Times New Roman" w:cs="Times New Roman"/>
          <w:kern w:val="0"/>
          <w:sz w:val="24"/>
          <w:szCs w:val="24"/>
        </w:rPr>
        <w:t xml:space="preserve"> </w:t>
      </w:r>
      <w:r w:rsidRPr="007606E9">
        <w:rPr>
          <w:rFonts w:ascii="Times New Roman" w:eastAsia="TimesNewRomanPSMT" w:hAnsi="Times New Roman" w:cs="Times New Roman"/>
          <w:kern w:val="0"/>
          <w:sz w:val="24"/>
          <w:szCs w:val="24"/>
        </w:rPr>
        <w:t xml:space="preserve">vykdymo zonas nepatektų </w:t>
      </w:r>
      <w:r>
        <w:rPr>
          <w:rFonts w:ascii="Times New Roman" w:eastAsia="TimesNewRomanPSMT" w:hAnsi="Times New Roman" w:cs="Times New Roman"/>
          <w:kern w:val="0"/>
          <w:sz w:val="24"/>
          <w:szCs w:val="24"/>
        </w:rPr>
        <w:t>vaikai</w:t>
      </w:r>
      <w:r w:rsidRPr="007606E9">
        <w:rPr>
          <w:rFonts w:ascii="Times New Roman" w:eastAsia="TimesNewRomanPSMT" w:hAnsi="Times New Roman" w:cs="Times New Roman"/>
          <w:kern w:val="0"/>
          <w:sz w:val="24"/>
          <w:szCs w:val="24"/>
        </w:rPr>
        <w:t xml:space="preserve"> bei kiti atsitiktiniai asmenys. Būtina imtis visų saugumo priemonių, kad statomų pastatų teritorijoje bei statinyje vykdant statybos</w:t>
      </w:r>
      <w:r>
        <w:rPr>
          <w:rFonts w:ascii="Times New Roman" w:eastAsia="TimesNewRomanPSMT" w:hAnsi="Times New Roman" w:cs="Times New Roman"/>
          <w:kern w:val="0"/>
          <w:sz w:val="24"/>
          <w:szCs w:val="24"/>
        </w:rPr>
        <w:t xml:space="preserve"> </w:t>
      </w:r>
      <w:r w:rsidRPr="007606E9">
        <w:rPr>
          <w:rFonts w:ascii="Times New Roman" w:eastAsia="TimesNewRomanPSMT" w:hAnsi="Times New Roman" w:cs="Times New Roman"/>
          <w:kern w:val="0"/>
          <w:sz w:val="24"/>
          <w:szCs w:val="24"/>
        </w:rPr>
        <w:t>darbus, būtų apsaugoti ten esantys ar galintys pakliūti žmonės. Būtina apriboti veiklą statomose statiniuose, užtikrinant saugų darbą statybos metu.</w:t>
      </w:r>
      <w:r>
        <w:rPr>
          <w:rFonts w:ascii="Times New Roman" w:eastAsia="TimesNewRomanPSMT" w:hAnsi="Times New Roman" w:cs="Times New Roman"/>
          <w:kern w:val="0"/>
          <w:sz w:val="24"/>
          <w:szCs w:val="24"/>
        </w:rPr>
        <w:t xml:space="preserve"> </w:t>
      </w:r>
      <w:r w:rsidRPr="007606E9">
        <w:rPr>
          <w:rFonts w:ascii="Times New Roman" w:eastAsia="TimesNewRomanPSMT" w:hAnsi="Times New Roman" w:cs="Times New Roman"/>
          <w:kern w:val="0"/>
          <w:sz w:val="24"/>
          <w:szCs w:val="24"/>
        </w:rPr>
        <w:t>Statybos vykdymo eiliškumas ir statybos kokybės kontrolės organizavimas. Statybos objektas numatomas statyti vienu etapu.</w:t>
      </w:r>
      <w:r>
        <w:rPr>
          <w:rFonts w:ascii="Times New Roman" w:eastAsia="TimesNewRomanPSMT" w:hAnsi="Times New Roman" w:cs="Times New Roman"/>
          <w:kern w:val="0"/>
          <w:sz w:val="24"/>
          <w:szCs w:val="24"/>
        </w:rPr>
        <w:t xml:space="preserve"> </w:t>
      </w:r>
      <w:r w:rsidRPr="007606E9">
        <w:rPr>
          <w:rFonts w:ascii="Times New Roman" w:eastAsia="TimesNewRomanPSMT" w:hAnsi="Times New Roman" w:cs="Times New Roman"/>
          <w:kern w:val="0"/>
          <w:sz w:val="24"/>
          <w:szCs w:val="24"/>
        </w:rPr>
        <w:t>Vykdant statybos darbus, būtina vadovautis techniniu projektu bei LR Statybos įstatymu, kitais statybos verslą reglamentuojančiais įstatymais, statybos techniniais reglamentais, standartais, statybos normomis ir kitais normatyviniais dokumentais. Statybos darbus vykdyti pagal atitinkamų projekto dalių sprendinius , nurodymus ir techninius reikalavimus (specifikacijas). Visi Statybos Rangovo tiekiami į statybos objektą įrenginiai ir medžiagos privalo turėti atitikties sertifikatus, įteisintus Lietuvos Respublikos Aplinkos ministerijos</w:t>
      </w:r>
      <w:r>
        <w:rPr>
          <w:rFonts w:ascii="Times New Roman" w:eastAsia="TimesNewRomanPSMT" w:hAnsi="Times New Roman" w:cs="Times New Roman"/>
          <w:kern w:val="0"/>
          <w:sz w:val="24"/>
          <w:szCs w:val="24"/>
        </w:rPr>
        <w:t xml:space="preserve"> </w:t>
      </w:r>
      <w:r w:rsidRPr="007606E9">
        <w:rPr>
          <w:rFonts w:ascii="Times New Roman" w:eastAsia="TimesNewRomanPSMT" w:hAnsi="Times New Roman" w:cs="Times New Roman"/>
          <w:kern w:val="0"/>
          <w:sz w:val="24"/>
          <w:szCs w:val="24"/>
        </w:rPr>
        <w:t>nustatyta tvarka ir atitikti reikalavimus</w:t>
      </w:r>
      <w:r w:rsidR="006446F5">
        <w:rPr>
          <w:rFonts w:ascii="Times New Roman" w:eastAsia="TimesNewRomanPSMT" w:hAnsi="Times New Roman" w:cs="Times New Roman"/>
          <w:kern w:val="0"/>
          <w:sz w:val="24"/>
          <w:szCs w:val="24"/>
        </w:rPr>
        <w:t>.</w:t>
      </w:r>
    </w:p>
    <w:p w14:paraId="2D219375" w14:textId="7113DAB2" w:rsidR="007606E9" w:rsidRDefault="007606E9" w:rsidP="007606E9">
      <w:pPr>
        <w:autoSpaceDE w:val="0"/>
        <w:autoSpaceDN w:val="0"/>
        <w:adjustRightInd w:val="0"/>
        <w:spacing w:after="0" w:line="240" w:lineRule="auto"/>
        <w:jc w:val="both"/>
        <w:rPr>
          <w:rFonts w:ascii="Times New Roman" w:eastAsia="TimesNewRomanPSMT" w:hAnsi="Times New Roman" w:cs="Times New Roman"/>
          <w:kern w:val="0"/>
          <w:sz w:val="24"/>
          <w:szCs w:val="24"/>
        </w:rPr>
      </w:pPr>
      <w:r w:rsidRPr="007606E9">
        <w:rPr>
          <w:rFonts w:ascii="Times New Roman" w:eastAsia="TimesNewRomanPSMT" w:hAnsi="Times New Roman" w:cs="Times New Roman"/>
          <w:kern w:val="0"/>
          <w:sz w:val="24"/>
          <w:szCs w:val="24"/>
        </w:rPr>
        <w:t>Statybos metu atsirandančios apkrovos nuo statybinių mechanizmų, medžiagų sandėliavimo ir kt. neturi viršyti laikančių konstrukcijų, kurios betarpiškai veikia jas,</w:t>
      </w:r>
      <w:r w:rsidR="006446F5">
        <w:rPr>
          <w:rFonts w:ascii="Times New Roman" w:eastAsia="TimesNewRomanPSMT" w:hAnsi="Times New Roman" w:cs="Times New Roman"/>
          <w:kern w:val="0"/>
          <w:sz w:val="24"/>
          <w:szCs w:val="24"/>
        </w:rPr>
        <w:t xml:space="preserve"> </w:t>
      </w:r>
      <w:r w:rsidRPr="007606E9">
        <w:rPr>
          <w:rFonts w:ascii="Times New Roman" w:eastAsia="TimesNewRomanPSMT" w:hAnsi="Times New Roman" w:cs="Times New Roman"/>
          <w:kern w:val="0"/>
          <w:sz w:val="24"/>
          <w:szCs w:val="24"/>
        </w:rPr>
        <w:t>atlaikymo galios</w:t>
      </w:r>
      <w:r w:rsidR="006446F5">
        <w:rPr>
          <w:rFonts w:ascii="Times New Roman" w:eastAsia="TimesNewRomanPSMT" w:hAnsi="Times New Roman" w:cs="Times New Roman"/>
          <w:kern w:val="0"/>
          <w:sz w:val="24"/>
          <w:szCs w:val="24"/>
        </w:rPr>
        <w:t>.</w:t>
      </w:r>
    </w:p>
    <w:p w14:paraId="6F77611F" w14:textId="13837665" w:rsidR="006446F5" w:rsidRDefault="006446F5" w:rsidP="007606E9">
      <w:pPr>
        <w:autoSpaceDE w:val="0"/>
        <w:autoSpaceDN w:val="0"/>
        <w:adjustRightInd w:val="0"/>
        <w:spacing w:after="0" w:line="240" w:lineRule="auto"/>
        <w:jc w:val="both"/>
        <w:rPr>
          <w:rFonts w:ascii="Times New Roman" w:eastAsia="TimesNewRomanPSMT" w:hAnsi="Times New Roman" w:cs="Times New Roman"/>
          <w:kern w:val="0"/>
          <w:sz w:val="24"/>
          <w:szCs w:val="24"/>
        </w:rPr>
      </w:pPr>
      <w:r w:rsidRPr="006446F5">
        <w:rPr>
          <w:rFonts w:ascii="Times New Roman" w:eastAsia="TimesNewRomanPSMT" w:hAnsi="Times New Roman" w:cs="Times New Roman"/>
          <w:kern w:val="0"/>
          <w:sz w:val="24"/>
          <w:szCs w:val="24"/>
        </w:rPr>
        <w:t>Statybos rangovas privalo turėti atestatą, leidžiantį vykdyti statinių statybą bei patvirtintas nustatyta tvarka įmonės "Statybos taisykles".</w:t>
      </w:r>
    </w:p>
    <w:p w14:paraId="5B353C27" w14:textId="77777777" w:rsidR="006446F5" w:rsidRDefault="006446F5" w:rsidP="007606E9">
      <w:pPr>
        <w:autoSpaceDE w:val="0"/>
        <w:autoSpaceDN w:val="0"/>
        <w:adjustRightInd w:val="0"/>
        <w:spacing w:after="0" w:line="240" w:lineRule="auto"/>
        <w:jc w:val="both"/>
        <w:rPr>
          <w:rFonts w:ascii="Times New Roman" w:eastAsia="TimesNewRomanPSMT" w:hAnsi="Times New Roman" w:cs="Times New Roman"/>
          <w:kern w:val="0"/>
          <w:sz w:val="24"/>
          <w:szCs w:val="24"/>
        </w:rPr>
      </w:pPr>
    </w:p>
    <w:p w14:paraId="67C028DA" w14:textId="68CCB115" w:rsidR="006446F5" w:rsidRPr="006446F5" w:rsidRDefault="006446F5" w:rsidP="006446F5">
      <w:pPr>
        <w:pStyle w:val="Sraopastraipa"/>
        <w:numPr>
          <w:ilvl w:val="0"/>
          <w:numId w:val="16"/>
        </w:numPr>
        <w:autoSpaceDE w:val="0"/>
        <w:autoSpaceDN w:val="0"/>
        <w:adjustRightInd w:val="0"/>
        <w:spacing w:after="0" w:line="240" w:lineRule="auto"/>
        <w:jc w:val="center"/>
        <w:rPr>
          <w:rFonts w:ascii="Times New Roman" w:eastAsia="TimesNewRomanPSMT" w:hAnsi="Times New Roman" w:cs="Times New Roman"/>
          <w:kern w:val="0"/>
          <w:sz w:val="24"/>
          <w:szCs w:val="24"/>
          <w:u w:val="single"/>
        </w:rPr>
      </w:pPr>
      <w:r w:rsidRPr="006446F5">
        <w:rPr>
          <w:rFonts w:ascii="TimesNewRomanPS-BoldMT" w:hAnsi="TimesNewRomanPS-BoldMT" w:cs="TimesNewRomanPS-BoldMT"/>
          <w:kern w:val="0"/>
          <w:sz w:val="24"/>
          <w:szCs w:val="24"/>
          <w:u w:val="single"/>
        </w:rPr>
        <w:t>GAISRINĖ SAUGA:</w:t>
      </w:r>
    </w:p>
    <w:p w14:paraId="725DB86B" w14:textId="77777777" w:rsidR="006446F5" w:rsidRDefault="006446F5" w:rsidP="006446F5">
      <w:pPr>
        <w:autoSpaceDE w:val="0"/>
        <w:autoSpaceDN w:val="0"/>
        <w:adjustRightInd w:val="0"/>
        <w:spacing w:after="0" w:line="240" w:lineRule="auto"/>
        <w:jc w:val="center"/>
        <w:rPr>
          <w:rFonts w:ascii="Times New Roman" w:eastAsia="TimesNewRomanPSMT" w:hAnsi="Times New Roman" w:cs="Times New Roman"/>
          <w:kern w:val="0"/>
          <w:sz w:val="24"/>
          <w:szCs w:val="24"/>
          <w:u w:val="single"/>
        </w:rPr>
      </w:pPr>
    </w:p>
    <w:p w14:paraId="412EBE4A" w14:textId="33256C61" w:rsidR="006446F5" w:rsidRPr="00780E5A" w:rsidRDefault="006446F5" w:rsidP="00780E5A">
      <w:pPr>
        <w:autoSpaceDE w:val="0"/>
        <w:autoSpaceDN w:val="0"/>
        <w:adjustRightInd w:val="0"/>
        <w:spacing w:after="0" w:line="240" w:lineRule="auto"/>
        <w:jc w:val="both"/>
        <w:rPr>
          <w:rFonts w:ascii="Times New Roman" w:eastAsia="TimesNewRomanPSMT" w:hAnsi="Times New Roman" w:cs="Times New Roman"/>
          <w:kern w:val="0"/>
          <w:sz w:val="24"/>
          <w:szCs w:val="24"/>
        </w:rPr>
      </w:pPr>
      <w:r>
        <w:rPr>
          <w:rFonts w:ascii="Times New Roman" w:eastAsia="TimesNewRomanPSMT" w:hAnsi="Times New Roman" w:cs="Times New Roman"/>
          <w:kern w:val="0"/>
          <w:sz w:val="24"/>
          <w:szCs w:val="24"/>
        </w:rPr>
        <w:t>Statinio konstrukcijos išlaiko tam tikrą laiką apkrovas, ribojamas ugnies bei dūmų plitimas, žmonės gali saugiai išeiti iš statinio vykdant statybos darbus arba galima gelbėti kitomis priemonėmis, ugniagesiai gelbėtojai gali saugiai dirbti. Gaisro plitimas pastato dalyse yra ribojamas konstrukcinėmis ir statinio tūriniais sprendimais, neleidžiantiems pavojingiems gaisro veiksniams susidaryti ir išplisti skirtingo gaisrinio pavojingumo patalpų grupių.</w:t>
      </w:r>
      <w:r w:rsidR="00780E5A">
        <w:rPr>
          <w:rFonts w:ascii="Times New Roman" w:eastAsia="TimesNewRomanPSMT" w:hAnsi="Times New Roman" w:cs="Times New Roman"/>
          <w:kern w:val="0"/>
          <w:sz w:val="24"/>
          <w:szCs w:val="24"/>
        </w:rPr>
        <w:t xml:space="preserve"> </w:t>
      </w:r>
      <w:r w:rsidR="00780E5A" w:rsidRPr="00780E5A">
        <w:rPr>
          <w:rFonts w:ascii="Times New Roman" w:eastAsia="TimesNewRomanPSMT" w:hAnsi="Times New Roman" w:cs="Times New Roman"/>
          <w:kern w:val="0"/>
          <w:sz w:val="24"/>
          <w:szCs w:val="24"/>
        </w:rPr>
        <w:t xml:space="preserve">Grindys </w:t>
      </w:r>
      <w:r w:rsidR="00780E5A" w:rsidRPr="00780E5A">
        <w:rPr>
          <w:rFonts w:ascii="Times New Roman" w:hAnsi="Times New Roman" w:cs="Times New Roman"/>
          <w:sz w:val="24"/>
          <w:szCs w:val="24"/>
        </w:rPr>
        <w:t xml:space="preserve">– reikalavimai </w:t>
      </w:r>
      <w:r w:rsidR="00780E5A" w:rsidRPr="00780E5A">
        <w:rPr>
          <w:rFonts w:ascii="Times New Roman" w:hAnsi="Times New Roman" w:cs="Times New Roman"/>
          <w:sz w:val="24"/>
          <w:szCs w:val="24"/>
        </w:rPr>
        <w:lastRenderedPageBreak/>
        <w:t xml:space="preserve">nekeliami. </w:t>
      </w:r>
      <w:r w:rsidR="00780E5A" w:rsidRPr="00780E5A">
        <w:rPr>
          <w:rFonts w:ascii="Times New Roman" w:eastAsia="TimesNewRomanPSMT" w:hAnsi="Times New Roman" w:cs="Times New Roman"/>
          <w:kern w:val="0"/>
          <w:sz w:val="24"/>
          <w:szCs w:val="24"/>
        </w:rPr>
        <w:t>Žmonių evakuacija iš projektuojamo namo užtikrinama evakavimosi keliais , kurių plotis yra ne mažiau 1 m., aukštis 2 m. Evakuacinio išėjimo durų</w:t>
      </w:r>
      <w:r w:rsidR="00780E5A">
        <w:rPr>
          <w:rFonts w:ascii="Times New Roman" w:eastAsia="TimesNewRomanPSMT" w:hAnsi="Times New Roman" w:cs="Times New Roman"/>
          <w:kern w:val="0"/>
          <w:sz w:val="24"/>
          <w:szCs w:val="24"/>
        </w:rPr>
        <w:t xml:space="preserve"> </w:t>
      </w:r>
      <w:r w:rsidR="00780E5A" w:rsidRPr="00780E5A">
        <w:rPr>
          <w:rFonts w:ascii="Times New Roman" w:eastAsia="TimesNewRomanPSMT" w:hAnsi="Times New Roman" w:cs="Times New Roman"/>
          <w:kern w:val="0"/>
          <w:sz w:val="24"/>
          <w:szCs w:val="24"/>
        </w:rPr>
        <w:t>varčios plotis turi būti ne mažesnis kaip 0,8 m. Didžiausias evakavimosi kelio ilgis yra 10 m.</w:t>
      </w:r>
    </w:p>
    <w:p w14:paraId="4902C5FB" w14:textId="77777777" w:rsidR="006446F5" w:rsidRDefault="006446F5" w:rsidP="007606E9">
      <w:pPr>
        <w:autoSpaceDE w:val="0"/>
        <w:autoSpaceDN w:val="0"/>
        <w:adjustRightInd w:val="0"/>
        <w:spacing w:after="0" w:line="240" w:lineRule="auto"/>
        <w:jc w:val="both"/>
        <w:rPr>
          <w:rFonts w:ascii="Times New Roman" w:eastAsia="TimesNewRomanPSMT" w:hAnsi="Times New Roman" w:cs="Times New Roman"/>
          <w:kern w:val="0"/>
          <w:sz w:val="24"/>
          <w:szCs w:val="24"/>
        </w:rPr>
      </w:pPr>
    </w:p>
    <w:p w14:paraId="5EA238AA" w14:textId="03F1FD69" w:rsidR="00780E5A" w:rsidRDefault="00780E5A" w:rsidP="00780E5A">
      <w:pPr>
        <w:autoSpaceDE w:val="0"/>
        <w:autoSpaceDN w:val="0"/>
        <w:adjustRightInd w:val="0"/>
        <w:spacing w:after="0" w:line="240" w:lineRule="auto"/>
        <w:jc w:val="center"/>
        <w:rPr>
          <w:rFonts w:ascii="TimesNewRomanPS-BoldMT" w:hAnsi="TimesNewRomanPS-BoldMT" w:cs="TimesNewRomanPS-BoldMT"/>
          <w:kern w:val="0"/>
          <w:sz w:val="24"/>
          <w:szCs w:val="24"/>
          <w:u w:val="single"/>
        </w:rPr>
      </w:pPr>
      <w:r w:rsidRPr="00780E5A">
        <w:rPr>
          <w:rFonts w:ascii="TimesNewRomanPS-BoldMT" w:hAnsi="TimesNewRomanPS-BoldMT" w:cs="TimesNewRomanPS-BoldMT"/>
          <w:kern w:val="0"/>
          <w:sz w:val="24"/>
          <w:szCs w:val="24"/>
          <w:u w:val="single"/>
        </w:rPr>
        <w:t>III HIGIENA, SVEIKATOS IR VIDAUS APLINKOS REIKALAVIMAI.</w:t>
      </w:r>
    </w:p>
    <w:p w14:paraId="4B8CB936" w14:textId="77777777" w:rsidR="00780E5A" w:rsidRDefault="00780E5A" w:rsidP="00780E5A">
      <w:pPr>
        <w:autoSpaceDE w:val="0"/>
        <w:autoSpaceDN w:val="0"/>
        <w:adjustRightInd w:val="0"/>
        <w:spacing w:after="0" w:line="240" w:lineRule="auto"/>
        <w:jc w:val="center"/>
        <w:rPr>
          <w:rFonts w:ascii="TimesNewRomanPS-BoldMT" w:hAnsi="TimesNewRomanPS-BoldMT" w:cs="TimesNewRomanPS-BoldMT"/>
          <w:kern w:val="0"/>
          <w:sz w:val="24"/>
          <w:szCs w:val="24"/>
          <w:u w:val="single"/>
        </w:rPr>
      </w:pPr>
    </w:p>
    <w:p w14:paraId="4AD44533" w14:textId="71D8786B" w:rsidR="00780E5A" w:rsidRPr="00780E5A" w:rsidRDefault="00780E5A" w:rsidP="00780E5A">
      <w:pPr>
        <w:autoSpaceDE w:val="0"/>
        <w:autoSpaceDN w:val="0"/>
        <w:adjustRightInd w:val="0"/>
        <w:spacing w:after="0" w:line="240" w:lineRule="auto"/>
        <w:rPr>
          <w:rFonts w:ascii="Times New Roman" w:eastAsia="TimesNewRomanPSMT" w:hAnsi="Times New Roman" w:cs="Times New Roman"/>
          <w:kern w:val="0"/>
          <w:sz w:val="24"/>
          <w:szCs w:val="24"/>
          <w:u w:val="single"/>
        </w:rPr>
      </w:pPr>
      <w:r w:rsidRPr="00780E5A">
        <w:rPr>
          <w:rFonts w:ascii="Times New Roman" w:eastAsia="TimesNewRomanPSMT" w:hAnsi="Times New Roman" w:cs="Times New Roman"/>
          <w:kern w:val="0"/>
          <w:sz w:val="24"/>
          <w:szCs w:val="24"/>
        </w:rPr>
        <w:t>Reikalavimai statiniui ir jo dalims.</w:t>
      </w:r>
    </w:p>
    <w:p w14:paraId="5348E43F" w14:textId="2910D471" w:rsidR="006446F5" w:rsidRDefault="00780E5A" w:rsidP="007606E9">
      <w:pPr>
        <w:autoSpaceDE w:val="0"/>
        <w:autoSpaceDN w:val="0"/>
        <w:adjustRightInd w:val="0"/>
        <w:spacing w:after="0" w:line="240" w:lineRule="auto"/>
        <w:jc w:val="both"/>
        <w:rPr>
          <w:rFonts w:ascii="Times New Roman" w:eastAsia="TimesNewRomanPSMT" w:hAnsi="Times New Roman" w:cs="Times New Roman"/>
          <w:kern w:val="0"/>
          <w:sz w:val="24"/>
          <w:szCs w:val="24"/>
        </w:rPr>
      </w:pPr>
      <w:r w:rsidRPr="00780E5A">
        <w:rPr>
          <w:rFonts w:ascii="Times New Roman" w:eastAsia="TimesNewRomanPSMT" w:hAnsi="Times New Roman" w:cs="Times New Roman"/>
          <w:kern w:val="0"/>
          <w:sz w:val="24"/>
          <w:szCs w:val="24"/>
        </w:rPr>
        <w:t>- numatyta oro apykaita, įvertinus klimatines ir vėdinimo sąlygas;</w:t>
      </w:r>
    </w:p>
    <w:p w14:paraId="68FE4D03" w14:textId="50BD233C" w:rsidR="00377F99" w:rsidRDefault="00DB1DD7" w:rsidP="00377F99">
      <w:pPr>
        <w:pStyle w:val="Default"/>
        <w:rPr>
          <w:rFonts w:eastAsia="TimesNewRomanPSMT"/>
        </w:rPr>
      </w:pPr>
      <w:r w:rsidRPr="00780E5A">
        <w:rPr>
          <w:rFonts w:eastAsia="TimesNewRomanPSMT"/>
        </w:rPr>
        <w:t>-</w:t>
      </w:r>
      <w:r>
        <w:rPr>
          <w:rFonts w:eastAsia="TimesNewRomanPSMT"/>
        </w:rPr>
        <w:t xml:space="preserve"> </w:t>
      </w:r>
      <w:r w:rsidRPr="00DB1DD7">
        <w:rPr>
          <w:rFonts w:eastAsia="TimesNewRomanPSMT"/>
        </w:rPr>
        <w:t>statinio atitvaros turi būti izoliuotos nuo išorinės drėgmės;</w:t>
      </w:r>
    </w:p>
    <w:p w14:paraId="57EACBA1" w14:textId="053CADB3" w:rsidR="00DB1DD7" w:rsidRPr="00DB1DD7" w:rsidRDefault="00DB1DD7" w:rsidP="00377F99">
      <w:pPr>
        <w:pStyle w:val="Default"/>
        <w:rPr>
          <w:color w:val="auto"/>
        </w:rPr>
      </w:pPr>
      <w:bookmarkStart w:id="1" w:name="_Hlk202187281"/>
      <w:r w:rsidRPr="00780E5A">
        <w:rPr>
          <w:rFonts w:eastAsia="TimesNewRomanPSMT"/>
        </w:rPr>
        <w:t>-</w:t>
      </w:r>
      <w:bookmarkEnd w:id="1"/>
      <w:r>
        <w:rPr>
          <w:rFonts w:eastAsia="TimesNewRomanPSMT"/>
        </w:rPr>
        <w:t xml:space="preserve"> </w:t>
      </w:r>
      <w:r w:rsidRPr="00DB1DD7">
        <w:rPr>
          <w:rFonts w:eastAsia="TimesNewRomanPSMT"/>
        </w:rPr>
        <w:t>statinio dalys izoliuotos nuo gruntinio vandens infiltracijos į statinio atitvaros;</w:t>
      </w:r>
    </w:p>
    <w:p w14:paraId="094A666E" w14:textId="5A93467D" w:rsidR="00851FA2" w:rsidRDefault="00DB1DD7" w:rsidP="00D34EE9">
      <w:pPr>
        <w:pStyle w:val="Default"/>
        <w:rPr>
          <w:rFonts w:eastAsia="TimesNewRomanPSMT"/>
        </w:rPr>
      </w:pPr>
      <w:r w:rsidRPr="00780E5A">
        <w:rPr>
          <w:rFonts w:eastAsia="TimesNewRomanPSMT"/>
        </w:rPr>
        <w:t>-</w:t>
      </w:r>
      <w:r>
        <w:rPr>
          <w:rFonts w:eastAsia="TimesNewRomanPSMT"/>
        </w:rPr>
        <w:t xml:space="preserve"> </w:t>
      </w:r>
      <w:r w:rsidRPr="00DB1DD7">
        <w:rPr>
          <w:rFonts w:eastAsia="TimesNewRomanPSMT"/>
        </w:rPr>
        <w:t>apsaugo priemonės nuo mikrobiologinės taršos</w:t>
      </w:r>
      <w:r>
        <w:rPr>
          <w:rFonts w:eastAsia="TimesNewRomanPSMT"/>
        </w:rPr>
        <w:t>.</w:t>
      </w:r>
    </w:p>
    <w:p w14:paraId="38707AC0" w14:textId="0577D3F7" w:rsidR="00DB1DD7" w:rsidRDefault="00DB1DD7" w:rsidP="00D34EE9">
      <w:pPr>
        <w:pStyle w:val="Default"/>
        <w:rPr>
          <w:rFonts w:eastAsia="TimesNewRomanPSMT"/>
        </w:rPr>
      </w:pPr>
      <w:r w:rsidRPr="00DB1DD7">
        <w:rPr>
          <w:rFonts w:eastAsia="TimesNewRomanPSMT"/>
        </w:rPr>
        <w:t>Naudojimo sauga.</w:t>
      </w:r>
    </w:p>
    <w:p w14:paraId="6BC25AC6" w14:textId="0CD1B3ED" w:rsidR="00DB1DD7" w:rsidRDefault="00DB1DD7" w:rsidP="00D34EE9">
      <w:pPr>
        <w:pStyle w:val="Default"/>
        <w:rPr>
          <w:rFonts w:eastAsia="TimesNewRomanPSMT"/>
        </w:rPr>
      </w:pPr>
      <w:r w:rsidRPr="00DB1DD7">
        <w:rPr>
          <w:rFonts w:eastAsia="TimesNewRomanPSMT"/>
        </w:rPr>
        <w:t>Reikalavimai statiniui ir jo dalims.</w:t>
      </w:r>
    </w:p>
    <w:p w14:paraId="4B4182AA" w14:textId="21C9D303" w:rsidR="00DB1DD7" w:rsidRDefault="00DB1DD7" w:rsidP="00DB1DD7">
      <w:pPr>
        <w:autoSpaceDE w:val="0"/>
        <w:autoSpaceDN w:val="0"/>
        <w:adjustRightInd w:val="0"/>
        <w:spacing w:after="0" w:line="240" w:lineRule="auto"/>
        <w:jc w:val="both"/>
        <w:rPr>
          <w:rFonts w:ascii="Times New Roman" w:eastAsia="TimesNewRomanPSMT" w:hAnsi="Times New Roman" w:cs="Times New Roman"/>
          <w:kern w:val="0"/>
          <w:sz w:val="24"/>
          <w:szCs w:val="24"/>
        </w:rPr>
      </w:pPr>
      <w:r w:rsidRPr="00DB1DD7">
        <w:rPr>
          <w:rFonts w:ascii="Times New Roman" w:eastAsia="TimesNewRomanPSMT" w:hAnsi="Times New Roman" w:cs="Times New Roman"/>
          <w:kern w:val="0"/>
          <w:sz w:val="24"/>
          <w:szCs w:val="24"/>
        </w:rPr>
        <w:t>Pastatas</w:t>
      </w:r>
      <w:r>
        <w:rPr>
          <w:rFonts w:ascii="Times New Roman" w:eastAsia="TimesNewRomanPSMT" w:hAnsi="Times New Roman" w:cs="Times New Roman"/>
          <w:kern w:val="0"/>
          <w:sz w:val="24"/>
          <w:szCs w:val="24"/>
        </w:rPr>
        <w:t xml:space="preserve"> – garažas </w:t>
      </w:r>
      <w:r w:rsidRPr="00DB1DD7">
        <w:rPr>
          <w:rFonts w:ascii="Times New Roman" w:eastAsia="TimesNewRomanPSMT" w:hAnsi="Times New Roman" w:cs="Times New Roman"/>
          <w:kern w:val="0"/>
          <w:sz w:val="24"/>
          <w:szCs w:val="24"/>
        </w:rPr>
        <w:t>suprojektuotas taip, kad jį naudojant ir prižiūrint, būtų išvengta nelaimingų atsilikimų rizikos (paslydimo, kritimo, susidūrimo, nudegimo,</w:t>
      </w:r>
      <w:r>
        <w:rPr>
          <w:rFonts w:ascii="Times New Roman" w:eastAsia="TimesNewRomanPSMT" w:hAnsi="Times New Roman" w:cs="Times New Roman"/>
          <w:kern w:val="0"/>
          <w:sz w:val="24"/>
          <w:szCs w:val="24"/>
        </w:rPr>
        <w:t xml:space="preserve"> </w:t>
      </w:r>
      <w:r w:rsidRPr="00DB1DD7">
        <w:rPr>
          <w:rFonts w:ascii="Times New Roman" w:eastAsia="TimesNewRomanPSMT" w:hAnsi="Times New Roman" w:cs="Times New Roman"/>
          <w:kern w:val="0"/>
          <w:sz w:val="24"/>
          <w:szCs w:val="24"/>
        </w:rPr>
        <w:t>nutrenkime ar sužalojimo elektros srove ar sprogimo).</w:t>
      </w:r>
    </w:p>
    <w:p w14:paraId="40AB73FE" w14:textId="77777777" w:rsidR="00DB1DD7" w:rsidRPr="00DB1DD7" w:rsidRDefault="00DB1DD7" w:rsidP="00DB1DD7">
      <w:pPr>
        <w:autoSpaceDE w:val="0"/>
        <w:autoSpaceDN w:val="0"/>
        <w:adjustRightInd w:val="0"/>
        <w:spacing w:after="0" w:line="240" w:lineRule="auto"/>
        <w:jc w:val="both"/>
        <w:rPr>
          <w:rFonts w:ascii="Times New Roman" w:eastAsia="TimesNewRomanPSMT" w:hAnsi="Times New Roman" w:cs="Times New Roman"/>
          <w:kern w:val="0"/>
          <w:sz w:val="24"/>
          <w:szCs w:val="24"/>
        </w:rPr>
      </w:pPr>
      <w:r w:rsidRPr="00DB1DD7">
        <w:rPr>
          <w:rFonts w:ascii="Times New Roman" w:eastAsia="TimesNewRomanPSMT" w:hAnsi="Times New Roman" w:cs="Times New Roman"/>
          <w:kern w:val="0"/>
          <w:sz w:val="24"/>
          <w:szCs w:val="24"/>
        </w:rPr>
        <w:t>Kad naudojant statinį neįvyktų paslydimai, kritimai, smūgiai statinių naudotojams praradus</w:t>
      </w:r>
    </w:p>
    <w:p w14:paraId="0C8DB191" w14:textId="77777777" w:rsidR="00DB1DD7" w:rsidRPr="00DB1DD7" w:rsidRDefault="00DB1DD7" w:rsidP="00DB1DD7">
      <w:pPr>
        <w:autoSpaceDE w:val="0"/>
        <w:autoSpaceDN w:val="0"/>
        <w:adjustRightInd w:val="0"/>
        <w:spacing w:after="0" w:line="240" w:lineRule="auto"/>
        <w:jc w:val="both"/>
        <w:rPr>
          <w:rFonts w:ascii="Times New Roman" w:eastAsia="TimesNewRomanPSMT" w:hAnsi="Times New Roman" w:cs="Times New Roman"/>
          <w:kern w:val="0"/>
          <w:sz w:val="24"/>
          <w:szCs w:val="24"/>
        </w:rPr>
      </w:pPr>
      <w:r w:rsidRPr="00DB1DD7">
        <w:rPr>
          <w:rFonts w:ascii="Times New Roman" w:eastAsia="TimesNewRomanPSMT" w:hAnsi="Times New Roman" w:cs="Times New Roman"/>
          <w:kern w:val="0"/>
          <w:sz w:val="24"/>
          <w:szCs w:val="24"/>
        </w:rPr>
        <w:t>pusiausvyrą, numatyta laiptų aikštelių ir pakopų aptvėrimai; vidaus patalpų grindų, aikštelių ir</w:t>
      </w:r>
    </w:p>
    <w:p w14:paraId="59D90DAE" w14:textId="32E1B66F" w:rsidR="00DB1DD7" w:rsidRDefault="00DB1DD7" w:rsidP="00DB1DD7">
      <w:pPr>
        <w:autoSpaceDE w:val="0"/>
        <w:autoSpaceDN w:val="0"/>
        <w:adjustRightInd w:val="0"/>
        <w:spacing w:after="0" w:line="240" w:lineRule="auto"/>
        <w:jc w:val="both"/>
        <w:rPr>
          <w:rFonts w:ascii="Times New Roman" w:eastAsia="TimesNewRomanPSMT" w:hAnsi="Times New Roman" w:cs="Times New Roman"/>
          <w:kern w:val="0"/>
          <w:sz w:val="24"/>
          <w:szCs w:val="24"/>
        </w:rPr>
      </w:pPr>
      <w:r w:rsidRPr="00DB1DD7">
        <w:rPr>
          <w:rFonts w:ascii="Times New Roman" w:eastAsia="TimesNewRomanPSMT" w:hAnsi="Times New Roman" w:cs="Times New Roman"/>
          <w:kern w:val="0"/>
          <w:sz w:val="24"/>
          <w:szCs w:val="24"/>
        </w:rPr>
        <w:t>praėjimų dangos pašiurkštintu paviršiumi, neslidžios;</w:t>
      </w:r>
    </w:p>
    <w:p w14:paraId="1CC3A498" w14:textId="6A0D0B46" w:rsidR="00DB1DD7" w:rsidRDefault="00DB1DD7" w:rsidP="00DB1DD7">
      <w:pPr>
        <w:autoSpaceDE w:val="0"/>
        <w:autoSpaceDN w:val="0"/>
        <w:adjustRightInd w:val="0"/>
        <w:spacing w:after="0" w:line="240" w:lineRule="auto"/>
        <w:jc w:val="both"/>
        <w:rPr>
          <w:rFonts w:ascii="Times New Roman" w:eastAsia="TimesNewRomanPSMT" w:hAnsi="Times New Roman" w:cs="Times New Roman"/>
          <w:kern w:val="0"/>
          <w:sz w:val="24"/>
          <w:szCs w:val="24"/>
        </w:rPr>
      </w:pPr>
      <w:r w:rsidRPr="00DB1DD7">
        <w:rPr>
          <w:rFonts w:ascii="Times New Roman" w:eastAsia="TimesNewRomanPSMT" w:hAnsi="Times New Roman" w:cs="Times New Roman"/>
          <w:kern w:val="0"/>
          <w:sz w:val="24"/>
          <w:szCs w:val="24"/>
        </w:rPr>
        <w:t>Siekiant išvengti rizikos, susijusios su kritimu paslydus, būtina užtikrinti grindų konstrukcijos įrengimo kokybę, statybos produktų charakteristikų atitikimą</w:t>
      </w:r>
      <w:r w:rsidR="005A4C0D">
        <w:rPr>
          <w:rFonts w:ascii="Times New Roman" w:eastAsia="TimesNewRomanPSMT" w:hAnsi="Times New Roman" w:cs="Times New Roman"/>
          <w:kern w:val="0"/>
          <w:sz w:val="24"/>
          <w:szCs w:val="24"/>
        </w:rPr>
        <w:t xml:space="preserve"> </w:t>
      </w:r>
      <w:r w:rsidRPr="00DB1DD7">
        <w:rPr>
          <w:rFonts w:ascii="Times New Roman" w:eastAsia="TimesNewRomanPSMT" w:hAnsi="Times New Roman" w:cs="Times New Roman"/>
          <w:kern w:val="0"/>
          <w:sz w:val="24"/>
          <w:szCs w:val="24"/>
        </w:rPr>
        <w:t>eksploatacijos sąlygoms, laikytis gamintojo nurodymų grindų paviršiaus sąlygoms, naudojimo, priežiūros taisyklių. Grindų paviršių trinties kampas arba su juo</w:t>
      </w:r>
      <w:r>
        <w:rPr>
          <w:rFonts w:ascii="Times New Roman" w:eastAsia="TimesNewRomanPSMT" w:hAnsi="Times New Roman" w:cs="Times New Roman"/>
          <w:kern w:val="0"/>
          <w:sz w:val="24"/>
          <w:szCs w:val="24"/>
        </w:rPr>
        <w:t xml:space="preserve"> </w:t>
      </w:r>
      <w:r w:rsidRPr="00DB1DD7">
        <w:rPr>
          <w:rFonts w:ascii="Times New Roman" w:eastAsia="TimesNewRomanPSMT" w:hAnsi="Times New Roman" w:cs="Times New Roman"/>
          <w:kern w:val="0"/>
          <w:sz w:val="24"/>
          <w:szCs w:val="24"/>
        </w:rPr>
        <w:t>susijęs rodiklis turi būti minimalus.</w:t>
      </w:r>
      <w:r w:rsidR="00F10C51">
        <w:rPr>
          <w:rFonts w:ascii="Times New Roman" w:eastAsia="TimesNewRomanPSMT" w:hAnsi="Times New Roman" w:cs="Times New Roman"/>
          <w:kern w:val="0"/>
          <w:sz w:val="24"/>
          <w:szCs w:val="24"/>
        </w:rPr>
        <w:t xml:space="preserve"> </w:t>
      </w:r>
    </w:p>
    <w:p w14:paraId="2E97B1E1" w14:textId="253629B7" w:rsidR="00F10C51" w:rsidRDefault="00F10C51" w:rsidP="00F10C51">
      <w:pPr>
        <w:autoSpaceDE w:val="0"/>
        <w:autoSpaceDN w:val="0"/>
        <w:adjustRightInd w:val="0"/>
        <w:spacing w:after="0" w:line="240" w:lineRule="auto"/>
        <w:jc w:val="both"/>
        <w:rPr>
          <w:rFonts w:ascii="Times New Roman" w:eastAsia="TimesNewRomanPSMT" w:hAnsi="Times New Roman" w:cs="Times New Roman"/>
          <w:kern w:val="0"/>
          <w:sz w:val="24"/>
          <w:szCs w:val="24"/>
        </w:rPr>
      </w:pPr>
      <w:r w:rsidRPr="00F10C51">
        <w:rPr>
          <w:rFonts w:ascii="Times New Roman" w:eastAsia="TimesNewRomanPSMT" w:hAnsi="Times New Roman" w:cs="Times New Roman"/>
          <w:kern w:val="0"/>
          <w:sz w:val="24"/>
          <w:szCs w:val="24"/>
        </w:rPr>
        <w:t>Siekiant išvengti rizikos, susijusios su kritimu užkliuvus ir apvirtus, techniniame projekte numatytas pakankamas natūralus ar dirbtinis apšvietimas. Grindų paviršius projektuojamas lygus, be žemų kliūčių, staigaus lygio, slidumo kitimo, žemų kliūčių.</w:t>
      </w:r>
      <w:r>
        <w:rPr>
          <w:rFonts w:ascii="Times New Roman" w:eastAsia="TimesNewRomanPSMT" w:hAnsi="Times New Roman" w:cs="Times New Roman"/>
          <w:kern w:val="0"/>
          <w:sz w:val="24"/>
          <w:szCs w:val="24"/>
        </w:rPr>
        <w:t xml:space="preserve"> </w:t>
      </w:r>
    </w:p>
    <w:p w14:paraId="3B577814" w14:textId="11765F00" w:rsidR="00F10C51" w:rsidRDefault="00F10C51" w:rsidP="00F10C51">
      <w:pPr>
        <w:autoSpaceDE w:val="0"/>
        <w:autoSpaceDN w:val="0"/>
        <w:adjustRightInd w:val="0"/>
        <w:spacing w:after="0" w:line="240" w:lineRule="auto"/>
        <w:jc w:val="both"/>
        <w:rPr>
          <w:rFonts w:ascii="Times New Roman" w:eastAsia="TimesNewRomanPSMT" w:hAnsi="Times New Roman" w:cs="Times New Roman"/>
          <w:kern w:val="0"/>
          <w:sz w:val="24"/>
          <w:szCs w:val="24"/>
        </w:rPr>
      </w:pPr>
      <w:r w:rsidRPr="00F10C51">
        <w:rPr>
          <w:rFonts w:ascii="Times New Roman" w:eastAsia="TimesNewRomanPSMT" w:hAnsi="Times New Roman" w:cs="Times New Roman"/>
          <w:kern w:val="0"/>
          <w:sz w:val="24"/>
          <w:szCs w:val="24"/>
        </w:rPr>
        <w:t>Tiesioginio smūgio ar kontakto, statinio naudotojui atsitrenkus į pastatų konstrukcijas išvengimui, statinyje judančių ir krintančių pastatų konstrukcijų nėra</w:t>
      </w:r>
      <w:r w:rsidR="005A4C0D">
        <w:rPr>
          <w:rFonts w:ascii="Times New Roman" w:eastAsia="TimesNewRomanPSMT" w:hAnsi="Times New Roman" w:cs="Times New Roman"/>
          <w:kern w:val="0"/>
          <w:sz w:val="24"/>
          <w:szCs w:val="24"/>
        </w:rPr>
        <w:t xml:space="preserve"> </w:t>
      </w:r>
      <w:r w:rsidRPr="00F10C51">
        <w:rPr>
          <w:rFonts w:ascii="Times New Roman" w:eastAsia="TimesNewRomanPSMT" w:hAnsi="Times New Roman" w:cs="Times New Roman"/>
          <w:kern w:val="0"/>
          <w:sz w:val="24"/>
          <w:szCs w:val="24"/>
        </w:rPr>
        <w:t>numatyta ir neturi būti; praėjimai ir angos numatytos saugaus aukščio ir pločio. Kūno sužalojimo rizika dėl sąveikos sujudančiomis pastatų konstrukcijomis</w:t>
      </w:r>
      <w:r>
        <w:rPr>
          <w:rFonts w:ascii="Times New Roman" w:eastAsia="TimesNewRomanPSMT" w:hAnsi="Times New Roman" w:cs="Times New Roman"/>
          <w:kern w:val="0"/>
          <w:sz w:val="24"/>
          <w:szCs w:val="24"/>
        </w:rPr>
        <w:t>.</w:t>
      </w:r>
    </w:p>
    <w:p w14:paraId="54E194E2" w14:textId="5491F2C6" w:rsidR="00F10C51" w:rsidRDefault="00F10C51" w:rsidP="005A4C0D">
      <w:pPr>
        <w:autoSpaceDE w:val="0"/>
        <w:autoSpaceDN w:val="0"/>
        <w:adjustRightInd w:val="0"/>
        <w:spacing w:after="0" w:line="240" w:lineRule="auto"/>
        <w:jc w:val="both"/>
        <w:rPr>
          <w:rFonts w:ascii="Times New Roman" w:eastAsia="TimesNewRomanPSMT" w:hAnsi="Times New Roman" w:cs="Times New Roman"/>
          <w:kern w:val="0"/>
          <w:sz w:val="24"/>
          <w:szCs w:val="24"/>
        </w:rPr>
      </w:pPr>
      <w:r w:rsidRPr="00F10C51">
        <w:rPr>
          <w:rFonts w:ascii="Times New Roman" w:eastAsia="TimesNewRomanPSMT" w:hAnsi="Times New Roman" w:cs="Times New Roman"/>
          <w:kern w:val="0"/>
          <w:sz w:val="24"/>
          <w:szCs w:val="24"/>
        </w:rPr>
        <w:t>Elektros tinklo įžeminimo kontūras privalo būti sujungiamas su žaibosaugos įžeminimo kontūru; visi elektros prietaisų</w:t>
      </w:r>
      <w:r>
        <w:rPr>
          <w:rFonts w:ascii="Times New Roman" w:eastAsia="TimesNewRomanPSMT" w:hAnsi="Times New Roman" w:cs="Times New Roman"/>
          <w:kern w:val="0"/>
          <w:sz w:val="24"/>
          <w:szCs w:val="24"/>
        </w:rPr>
        <w:t xml:space="preserve"> </w:t>
      </w:r>
      <w:r w:rsidRPr="00F10C51">
        <w:rPr>
          <w:rFonts w:ascii="Times New Roman" w:eastAsia="TimesNewRomanPSMT" w:hAnsi="Times New Roman" w:cs="Times New Roman"/>
          <w:kern w:val="0"/>
          <w:sz w:val="24"/>
          <w:szCs w:val="24"/>
        </w:rPr>
        <w:t>metaliniai korpusai įžeminami, naudojant papildomą laidininką;</w:t>
      </w:r>
    </w:p>
    <w:p w14:paraId="449BDF5A" w14:textId="77777777" w:rsidR="00F10C51" w:rsidRPr="00F10C51" w:rsidRDefault="00F10C51" w:rsidP="005A4C0D">
      <w:pPr>
        <w:autoSpaceDE w:val="0"/>
        <w:autoSpaceDN w:val="0"/>
        <w:adjustRightInd w:val="0"/>
        <w:spacing w:after="0" w:line="240" w:lineRule="auto"/>
        <w:jc w:val="both"/>
        <w:rPr>
          <w:rFonts w:ascii="Times New Roman" w:eastAsia="TimesNewRomanPSMT" w:hAnsi="Times New Roman" w:cs="Times New Roman"/>
          <w:kern w:val="0"/>
          <w:sz w:val="24"/>
          <w:szCs w:val="24"/>
        </w:rPr>
      </w:pPr>
      <w:proofErr w:type="spellStart"/>
      <w:r w:rsidRPr="00F10C51">
        <w:rPr>
          <w:rFonts w:ascii="Times New Roman" w:eastAsia="TimesNewRomanPSMT" w:hAnsi="Times New Roman" w:cs="Times New Roman"/>
          <w:kern w:val="0"/>
          <w:sz w:val="24"/>
          <w:szCs w:val="24"/>
        </w:rPr>
        <w:t>elektro</w:t>
      </w:r>
      <w:proofErr w:type="spellEnd"/>
      <w:r w:rsidRPr="00F10C51">
        <w:rPr>
          <w:rFonts w:ascii="Times New Roman" w:eastAsia="TimesNewRomanPSMT" w:hAnsi="Times New Roman" w:cs="Times New Roman"/>
          <w:kern w:val="0"/>
          <w:sz w:val="24"/>
          <w:szCs w:val="24"/>
        </w:rPr>
        <w:t xml:space="preserve"> s tinklo įtampa -380/220V ir 220/127 V yra pavojinga prisilietus prie įtampą turinčių</w:t>
      </w:r>
    </w:p>
    <w:p w14:paraId="2AD45EA2" w14:textId="77777777" w:rsidR="00F10C51" w:rsidRPr="00F10C51" w:rsidRDefault="00F10C51" w:rsidP="005A4C0D">
      <w:pPr>
        <w:autoSpaceDE w:val="0"/>
        <w:autoSpaceDN w:val="0"/>
        <w:adjustRightInd w:val="0"/>
        <w:spacing w:after="0" w:line="240" w:lineRule="auto"/>
        <w:jc w:val="both"/>
        <w:rPr>
          <w:rFonts w:ascii="Times New Roman" w:eastAsia="TimesNewRomanPSMT" w:hAnsi="Times New Roman" w:cs="Times New Roman"/>
          <w:kern w:val="0"/>
          <w:sz w:val="24"/>
          <w:szCs w:val="24"/>
        </w:rPr>
      </w:pPr>
      <w:proofErr w:type="spellStart"/>
      <w:r w:rsidRPr="00F10C51">
        <w:rPr>
          <w:rFonts w:ascii="Times New Roman" w:eastAsia="TimesNewRomanPSMT" w:hAnsi="Times New Roman" w:cs="Times New Roman"/>
          <w:kern w:val="0"/>
          <w:sz w:val="24"/>
          <w:szCs w:val="24"/>
        </w:rPr>
        <w:t>srovinių</w:t>
      </w:r>
      <w:proofErr w:type="spellEnd"/>
      <w:r w:rsidRPr="00F10C51">
        <w:rPr>
          <w:rFonts w:ascii="Times New Roman" w:eastAsia="TimesNewRomanPSMT" w:hAnsi="Times New Roman" w:cs="Times New Roman"/>
          <w:kern w:val="0"/>
          <w:sz w:val="24"/>
          <w:szCs w:val="24"/>
        </w:rPr>
        <w:t xml:space="preserve"> dalių, žmonių apsaugai nuo elektros smūgio turi būti laidininkai su patikima izoliacija,</w:t>
      </w:r>
    </w:p>
    <w:p w14:paraId="303F25A6" w14:textId="77777777" w:rsidR="00F10C51" w:rsidRPr="00F10C51" w:rsidRDefault="00F10C51" w:rsidP="005A4C0D">
      <w:pPr>
        <w:autoSpaceDE w:val="0"/>
        <w:autoSpaceDN w:val="0"/>
        <w:adjustRightInd w:val="0"/>
        <w:spacing w:after="0" w:line="240" w:lineRule="auto"/>
        <w:jc w:val="both"/>
        <w:rPr>
          <w:rFonts w:ascii="Times New Roman" w:eastAsia="TimesNewRomanPSMT" w:hAnsi="Times New Roman" w:cs="Times New Roman"/>
          <w:kern w:val="0"/>
          <w:sz w:val="24"/>
          <w:szCs w:val="24"/>
        </w:rPr>
      </w:pPr>
      <w:r w:rsidRPr="00F10C51">
        <w:rPr>
          <w:rFonts w:ascii="Times New Roman" w:eastAsia="TimesNewRomanPSMT" w:hAnsi="Times New Roman" w:cs="Times New Roman"/>
          <w:kern w:val="0"/>
          <w:sz w:val="24"/>
          <w:szCs w:val="24"/>
        </w:rPr>
        <w:t>apsaugos ir valdymo skydai montuojami uždaruose skyduose;</w:t>
      </w:r>
    </w:p>
    <w:p w14:paraId="7E875FA1" w14:textId="744BFB0C" w:rsidR="00F10C51" w:rsidRDefault="00F10C51" w:rsidP="00F10C51">
      <w:pPr>
        <w:autoSpaceDE w:val="0"/>
        <w:autoSpaceDN w:val="0"/>
        <w:adjustRightInd w:val="0"/>
        <w:spacing w:after="0" w:line="240" w:lineRule="auto"/>
        <w:rPr>
          <w:rFonts w:ascii="Times New Roman" w:eastAsia="TimesNewRomanPSMT" w:hAnsi="Times New Roman" w:cs="Times New Roman"/>
          <w:kern w:val="0"/>
          <w:sz w:val="24"/>
          <w:szCs w:val="24"/>
        </w:rPr>
      </w:pPr>
      <w:r w:rsidRPr="00F10C51">
        <w:rPr>
          <w:rFonts w:ascii="Times New Roman" w:eastAsia="TimesNewRomanPSMT" w:hAnsi="Times New Roman" w:cs="Times New Roman"/>
          <w:kern w:val="0"/>
          <w:sz w:val="24"/>
          <w:szCs w:val="24"/>
        </w:rPr>
        <w:t>technologiniai įrenginiai prie elektros tinklo prijungiami, naudojant</w:t>
      </w:r>
      <w:r>
        <w:rPr>
          <w:rFonts w:ascii="Times New Roman" w:eastAsia="TimesNewRomanPSMT" w:hAnsi="Times New Roman" w:cs="Times New Roman"/>
          <w:kern w:val="0"/>
          <w:sz w:val="24"/>
          <w:szCs w:val="24"/>
        </w:rPr>
        <w:t xml:space="preserve"> </w:t>
      </w:r>
      <w:r w:rsidRPr="00F10C51">
        <w:rPr>
          <w:rFonts w:ascii="Times New Roman" w:eastAsia="TimesNewRomanPSMT" w:hAnsi="Times New Roman" w:cs="Times New Roman"/>
          <w:kern w:val="0"/>
          <w:sz w:val="24"/>
          <w:szCs w:val="24"/>
        </w:rPr>
        <w:t>sandarinimo įvores</w:t>
      </w:r>
      <w:r>
        <w:rPr>
          <w:rFonts w:ascii="Times New Roman" w:eastAsia="TimesNewRomanPSMT" w:hAnsi="Times New Roman" w:cs="Times New Roman"/>
          <w:kern w:val="0"/>
          <w:sz w:val="24"/>
          <w:szCs w:val="24"/>
        </w:rPr>
        <w:t>.</w:t>
      </w:r>
    </w:p>
    <w:p w14:paraId="6171D507" w14:textId="77777777" w:rsidR="00D75516" w:rsidRPr="00D75516" w:rsidRDefault="00D75516" w:rsidP="00F10C51">
      <w:pPr>
        <w:autoSpaceDE w:val="0"/>
        <w:autoSpaceDN w:val="0"/>
        <w:adjustRightInd w:val="0"/>
        <w:spacing w:after="0" w:line="240" w:lineRule="auto"/>
        <w:rPr>
          <w:rFonts w:ascii="Times New Roman" w:eastAsia="TimesNewRomanPSMT" w:hAnsi="Times New Roman" w:cs="Times New Roman"/>
          <w:color w:val="EE0000"/>
          <w:kern w:val="0"/>
          <w:sz w:val="24"/>
          <w:szCs w:val="24"/>
          <w:u w:val="single"/>
        </w:rPr>
      </w:pPr>
    </w:p>
    <w:p w14:paraId="7A292706" w14:textId="2E7D4E21" w:rsidR="00D75516" w:rsidRPr="003A6273" w:rsidRDefault="00D75516" w:rsidP="00F10C51">
      <w:pPr>
        <w:autoSpaceDE w:val="0"/>
        <w:autoSpaceDN w:val="0"/>
        <w:adjustRightInd w:val="0"/>
        <w:spacing w:after="0" w:line="240" w:lineRule="auto"/>
        <w:rPr>
          <w:rFonts w:ascii="Times New Roman" w:eastAsia="TimesNewRomanPSMT" w:hAnsi="Times New Roman" w:cs="Times New Roman"/>
          <w:kern w:val="0"/>
          <w:sz w:val="24"/>
          <w:szCs w:val="24"/>
          <w:u w:val="single"/>
        </w:rPr>
      </w:pPr>
      <w:r w:rsidRPr="003A6273">
        <w:rPr>
          <w:rFonts w:ascii="Times New Roman" w:eastAsia="TimesNewRomanPSMT" w:hAnsi="Times New Roman" w:cs="Times New Roman"/>
          <w:kern w:val="0"/>
          <w:sz w:val="24"/>
          <w:szCs w:val="24"/>
          <w:u w:val="single"/>
        </w:rPr>
        <w:t>ATLIEKOS</w:t>
      </w:r>
    </w:p>
    <w:p w14:paraId="45B881FC" w14:textId="77777777" w:rsidR="00D75516" w:rsidRPr="00D75516" w:rsidRDefault="00D75516" w:rsidP="00D75516">
      <w:pPr>
        <w:autoSpaceDE w:val="0"/>
        <w:autoSpaceDN w:val="0"/>
        <w:adjustRightInd w:val="0"/>
        <w:spacing w:after="0" w:line="240" w:lineRule="auto"/>
        <w:jc w:val="center"/>
        <w:rPr>
          <w:rFonts w:ascii="Times New Roman" w:eastAsia="TimesNewRomanPSMT" w:hAnsi="Times New Roman" w:cs="Times New Roman"/>
          <w:color w:val="EE0000"/>
          <w:kern w:val="0"/>
          <w:sz w:val="24"/>
          <w:szCs w:val="24"/>
          <w:u w:val="single"/>
        </w:rPr>
      </w:pPr>
    </w:p>
    <w:p w14:paraId="36765C27" w14:textId="7D3865C3" w:rsidR="00D75516" w:rsidRDefault="00D75516" w:rsidP="00D75516">
      <w:pPr>
        <w:autoSpaceDE w:val="0"/>
        <w:autoSpaceDN w:val="0"/>
        <w:adjustRightInd w:val="0"/>
        <w:spacing w:after="0" w:line="240" w:lineRule="auto"/>
        <w:jc w:val="center"/>
        <w:rPr>
          <w:rFonts w:ascii="Times New Roman" w:eastAsia="TimesNewRomanPSMT" w:hAnsi="Times New Roman" w:cs="Times New Roman"/>
          <w:b/>
          <w:bCs/>
          <w:kern w:val="0"/>
          <w:sz w:val="24"/>
          <w:szCs w:val="24"/>
        </w:rPr>
      </w:pPr>
      <w:r w:rsidRPr="00D75516">
        <w:rPr>
          <w:rFonts w:ascii="Times New Roman" w:eastAsia="TimesNewRomanPSMT" w:hAnsi="Times New Roman" w:cs="Times New Roman"/>
          <w:kern w:val="0"/>
          <w:sz w:val="24"/>
          <w:szCs w:val="24"/>
        </w:rPr>
        <w:t xml:space="preserve">STATYBINIŲ ATLIEKŲ VEŽIMAS, NAUDOJIMAS IR </w:t>
      </w:r>
      <w:r w:rsidRPr="00D75516">
        <w:rPr>
          <w:rFonts w:ascii="Times New Roman" w:eastAsia="TimesNewRomanPSMT" w:hAnsi="Times New Roman" w:cs="Times New Roman"/>
          <w:b/>
          <w:bCs/>
          <w:kern w:val="0"/>
          <w:sz w:val="24"/>
          <w:szCs w:val="24"/>
        </w:rPr>
        <w:t>ŠALINIMAS</w:t>
      </w:r>
    </w:p>
    <w:p w14:paraId="5CBC7072" w14:textId="77777777" w:rsidR="00D75516" w:rsidRDefault="00D75516" w:rsidP="00D75516">
      <w:pPr>
        <w:autoSpaceDE w:val="0"/>
        <w:autoSpaceDN w:val="0"/>
        <w:adjustRightInd w:val="0"/>
        <w:spacing w:after="0" w:line="240" w:lineRule="auto"/>
        <w:jc w:val="center"/>
        <w:rPr>
          <w:rFonts w:ascii="Times New Roman" w:eastAsia="TimesNewRomanPSMT" w:hAnsi="Times New Roman" w:cs="Times New Roman"/>
          <w:b/>
          <w:bCs/>
          <w:kern w:val="0"/>
          <w:sz w:val="24"/>
          <w:szCs w:val="24"/>
        </w:rPr>
      </w:pPr>
    </w:p>
    <w:p w14:paraId="3135E545" w14:textId="2EC5B593" w:rsidR="00D75516" w:rsidRPr="00D75516" w:rsidRDefault="00D75516" w:rsidP="00D75516">
      <w:pPr>
        <w:autoSpaceDE w:val="0"/>
        <w:autoSpaceDN w:val="0"/>
        <w:adjustRightInd w:val="0"/>
        <w:spacing w:after="0" w:line="240" w:lineRule="auto"/>
        <w:jc w:val="both"/>
        <w:rPr>
          <w:rFonts w:ascii="Times New Roman" w:eastAsia="TimesNewRomanPSMT" w:hAnsi="Times New Roman" w:cs="Times New Roman"/>
          <w:kern w:val="0"/>
          <w:sz w:val="24"/>
          <w:szCs w:val="24"/>
        </w:rPr>
      </w:pPr>
      <w:r w:rsidRPr="00D75516">
        <w:rPr>
          <w:rFonts w:ascii="Times New Roman" w:eastAsia="TimesNewRomanPSMT" w:hAnsi="Times New Roman" w:cs="Times New Roman"/>
          <w:kern w:val="0"/>
          <w:sz w:val="24"/>
          <w:szCs w:val="24"/>
        </w:rPr>
        <w:t>Neapdorotos nepavojingos statybinės atliekos gali būti sunaudojamos:</w:t>
      </w:r>
    </w:p>
    <w:p w14:paraId="172A1F3F" w14:textId="5CB2B850" w:rsidR="00D75516" w:rsidRDefault="00D75516" w:rsidP="00D75516">
      <w:pPr>
        <w:autoSpaceDE w:val="0"/>
        <w:autoSpaceDN w:val="0"/>
        <w:adjustRightInd w:val="0"/>
        <w:spacing w:after="0" w:line="240" w:lineRule="auto"/>
        <w:jc w:val="both"/>
        <w:rPr>
          <w:rFonts w:ascii="Times New Roman" w:eastAsia="TimesNewRomanPSMT" w:hAnsi="Times New Roman" w:cs="Times New Roman"/>
          <w:kern w:val="0"/>
          <w:sz w:val="24"/>
          <w:szCs w:val="24"/>
        </w:rPr>
      </w:pPr>
      <w:r w:rsidRPr="00D75516">
        <w:rPr>
          <w:rFonts w:ascii="Times New Roman" w:eastAsia="TimesNewRomanPSMT" w:hAnsi="Times New Roman" w:cs="Times New Roman"/>
          <w:kern w:val="0"/>
          <w:sz w:val="24"/>
          <w:szCs w:val="24"/>
        </w:rPr>
        <w:t xml:space="preserve">Atliekos saugomos konteineriuose, aikštelėje su kieta vandeniui nelaidžia danga, šalia sklypo ribos, prie įvažiavimo. </w:t>
      </w:r>
      <w:r>
        <w:rPr>
          <w:rFonts w:ascii="Times New Roman" w:eastAsia="TimesNewRomanPSMT" w:hAnsi="Times New Roman" w:cs="Times New Roman"/>
          <w:kern w:val="0"/>
          <w:sz w:val="24"/>
          <w:szCs w:val="24"/>
        </w:rPr>
        <w:t>B</w:t>
      </w:r>
      <w:r w:rsidRPr="00D75516">
        <w:rPr>
          <w:rFonts w:ascii="Times New Roman" w:eastAsia="TimesNewRomanPSMT" w:hAnsi="Times New Roman" w:cs="Times New Roman"/>
          <w:kern w:val="0"/>
          <w:sz w:val="24"/>
          <w:szCs w:val="24"/>
        </w:rPr>
        <w:t>uitinės atliekos išvežamos</w:t>
      </w:r>
      <w:r>
        <w:rPr>
          <w:rFonts w:ascii="Times New Roman" w:eastAsia="TimesNewRomanPSMT" w:hAnsi="Times New Roman" w:cs="Times New Roman"/>
          <w:kern w:val="0"/>
          <w:sz w:val="24"/>
          <w:szCs w:val="24"/>
        </w:rPr>
        <w:t xml:space="preserve"> </w:t>
      </w:r>
      <w:r w:rsidRPr="00D75516">
        <w:rPr>
          <w:rFonts w:ascii="Times New Roman" w:eastAsia="TimesNewRomanPSMT" w:hAnsi="Times New Roman" w:cs="Times New Roman"/>
          <w:kern w:val="0"/>
          <w:sz w:val="24"/>
          <w:szCs w:val="24"/>
        </w:rPr>
        <w:t>komunalinio ūkio tarnybų, pagal atskirai sudaromas sutartis.</w:t>
      </w:r>
    </w:p>
    <w:p w14:paraId="2800A49D" w14:textId="1936E572" w:rsidR="00D75516" w:rsidRPr="00D75516" w:rsidRDefault="00D75516" w:rsidP="00D75516">
      <w:pPr>
        <w:autoSpaceDE w:val="0"/>
        <w:autoSpaceDN w:val="0"/>
        <w:adjustRightInd w:val="0"/>
        <w:spacing w:after="0" w:line="240" w:lineRule="auto"/>
        <w:jc w:val="both"/>
        <w:rPr>
          <w:rFonts w:ascii="Times New Roman" w:eastAsia="TimesNewRomanPSMT" w:hAnsi="Times New Roman" w:cs="Times New Roman"/>
          <w:kern w:val="0"/>
          <w:sz w:val="24"/>
          <w:szCs w:val="24"/>
        </w:rPr>
      </w:pPr>
      <w:r w:rsidRPr="00D75516">
        <w:rPr>
          <w:rFonts w:ascii="Times New Roman" w:eastAsia="TimesNewRomanPSMT" w:hAnsi="Times New Roman" w:cs="Times New Roman"/>
          <w:kern w:val="0"/>
          <w:sz w:val="24"/>
          <w:szCs w:val="24"/>
        </w:rPr>
        <w:t>Statybinės atliekos iki jų išvežimo ar panaudojimo yra kaupiamos ir saugomos aptvertoje statybos teritorijoje konteineriuose, uždarose talpose ar</w:t>
      </w:r>
      <w:r w:rsidR="005A4C0D">
        <w:rPr>
          <w:rFonts w:ascii="Times New Roman" w:eastAsia="TimesNewRomanPSMT" w:hAnsi="Times New Roman" w:cs="Times New Roman"/>
          <w:kern w:val="0"/>
          <w:sz w:val="24"/>
          <w:szCs w:val="24"/>
        </w:rPr>
        <w:t xml:space="preserve"> </w:t>
      </w:r>
      <w:r w:rsidRPr="00D75516">
        <w:rPr>
          <w:rFonts w:ascii="Times New Roman" w:eastAsia="TimesNewRomanPSMT" w:hAnsi="Times New Roman" w:cs="Times New Roman"/>
          <w:kern w:val="0"/>
          <w:sz w:val="24"/>
          <w:szCs w:val="24"/>
        </w:rPr>
        <w:t>tvarkingose krūvose, jei jos neužteršia aplinkos- tai gali atlikti tik specialios įmonės, sudarius sutartį ir atsako už tvarkingą jų pakrovimą ir pristatymą.</w:t>
      </w:r>
    </w:p>
    <w:p w14:paraId="0746239B" w14:textId="7BE35DBE" w:rsidR="00D75516" w:rsidRDefault="00D75516" w:rsidP="00D75516">
      <w:pPr>
        <w:autoSpaceDE w:val="0"/>
        <w:autoSpaceDN w:val="0"/>
        <w:adjustRightInd w:val="0"/>
        <w:spacing w:after="0" w:line="240" w:lineRule="auto"/>
        <w:jc w:val="both"/>
        <w:rPr>
          <w:rFonts w:ascii="Times New Roman" w:eastAsia="TimesNewRomanPSMT" w:hAnsi="Times New Roman" w:cs="Times New Roman"/>
          <w:kern w:val="0"/>
          <w:sz w:val="24"/>
          <w:szCs w:val="24"/>
        </w:rPr>
      </w:pPr>
      <w:r>
        <w:rPr>
          <w:rFonts w:ascii="Times New Roman" w:eastAsia="TimesNewRomanPSMT" w:hAnsi="Times New Roman" w:cs="Times New Roman"/>
          <w:kern w:val="0"/>
          <w:sz w:val="24"/>
          <w:szCs w:val="24"/>
        </w:rPr>
        <w:t>S</w:t>
      </w:r>
      <w:r w:rsidRPr="00D75516">
        <w:rPr>
          <w:rFonts w:ascii="Times New Roman" w:eastAsia="TimesNewRomanPSMT" w:hAnsi="Times New Roman" w:cs="Times New Roman"/>
          <w:kern w:val="0"/>
          <w:sz w:val="24"/>
          <w:szCs w:val="24"/>
        </w:rPr>
        <w:t>tatytojas, baigęs statybos darbus, statinio pripažinimo tinkamu naudoti komisijai pateikia dokumentus apie netinkamų perdirbti ar panaudoti atliekų</w:t>
      </w:r>
      <w:r w:rsidR="003A6273">
        <w:rPr>
          <w:rFonts w:ascii="Times New Roman" w:eastAsia="TimesNewRomanPSMT" w:hAnsi="Times New Roman" w:cs="Times New Roman"/>
          <w:kern w:val="0"/>
          <w:sz w:val="24"/>
          <w:szCs w:val="24"/>
        </w:rPr>
        <w:t xml:space="preserve"> </w:t>
      </w:r>
      <w:r w:rsidRPr="00D75516">
        <w:rPr>
          <w:rFonts w:ascii="Times New Roman" w:eastAsia="TimesNewRomanPSMT" w:hAnsi="Times New Roman" w:cs="Times New Roman"/>
          <w:kern w:val="0"/>
          <w:sz w:val="24"/>
          <w:szCs w:val="24"/>
        </w:rPr>
        <w:t xml:space="preserve">pristatymą į </w:t>
      </w:r>
      <w:proofErr w:type="spellStart"/>
      <w:r w:rsidRPr="00D75516">
        <w:rPr>
          <w:rFonts w:ascii="Times New Roman" w:eastAsia="TimesNewRomanPSMT" w:hAnsi="Times New Roman" w:cs="Times New Roman"/>
          <w:kern w:val="0"/>
          <w:sz w:val="24"/>
          <w:szCs w:val="24"/>
        </w:rPr>
        <w:t>savivartas</w:t>
      </w:r>
      <w:proofErr w:type="spellEnd"/>
      <w:r w:rsidRPr="00D75516">
        <w:rPr>
          <w:rFonts w:ascii="Times New Roman" w:eastAsia="TimesNewRomanPSMT" w:hAnsi="Times New Roman" w:cs="Times New Roman"/>
          <w:kern w:val="0"/>
          <w:sz w:val="24"/>
          <w:szCs w:val="24"/>
        </w:rPr>
        <w:t>.</w:t>
      </w:r>
      <w:r>
        <w:rPr>
          <w:rFonts w:ascii="Times New Roman" w:eastAsia="TimesNewRomanPSMT" w:hAnsi="Times New Roman" w:cs="Times New Roman"/>
          <w:kern w:val="0"/>
          <w:sz w:val="24"/>
          <w:szCs w:val="24"/>
        </w:rPr>
        <w:t xml:space="preserve"> </w:t>
      </w:r>
    </w:p>
    <w:p w14:paraId="0075522A" w14:textId="175A6247" w:rsidR="00D75516" w:rsidRDefault="00D75516" w:rsidP="00D75516">
      <w:pPr>
        <w:autoSpaceDE w:val="0"/>
        <w:autoSpaceDN w:val="0"/>
        <w:adjustRightInd w:val="0"/>
        <w:spacing w:after="0" w:line="240" w:lineRule="auto"/>
        <w:jc w:val="both"/>
        <w:rPr>
          <w:rFonts w:ascii="Times New Roman" w:eastAsia="TimesNewRomanPSMT" w:hAnsi="Times New Roman" w:cs="Times New Roman"/>
          <w:kern w:val="0"/>
          <w:sz w:val="24"/>
          <w:szCs w:val="24"/>
        </w:rPr>
      </w:pPr>
      <w:r w:rsidRPr="00D75516">
        <w:rPr>
          <w:rFonts w:ascii="Times New Roman" w:eastAsia="TimesNewRomanPSMT" w:hAnsi="Times New Roman" w:cs="Times New Roman"/>
          <w:kern w:val="0"/>
          <w:sz w:val="24"/>
          <w:szCs w:val="24"/>
        </w:rPr>
        <w:lastRenderedPageBreak/>
        <w:t>Statybvietėje, kurioje šios atliekos susidaro, tuo atveju, kai jų sunaudojimas numatytas statinio projekte kaip užpildas ar konstrukcinė medžiaga – inertinių</w:t>
      </w:r>
      <w:r w:rsidR="005A4C0D">
        <w:rPr>
          <w:rFonts w:ascii="Times New Roman" w:eastAsia="TimesNewRomanPSMT" w:hAnsi="Times New Roman" w:cs="Times New Roman"/>
          <w:kern w:val="0"/>
          <w:sz w:val="24"/>
          <w:szCs w:val="24"/>
        </w:rPr>
        <w:t xml:space="preserve"> </w:t>
      </w:r>
      <w:r w:rsidRPr="00D75516">
        <w:rPr>
          <w:rFonts w:ascii="Times New Roman" w:eastAsia="TimesNewRomanPSMT" w:hAnsi="Times New Roman" w:cs="Times New Roman"/>
          <w:kern w:val="0"/>
          <w:sz w:val="24"/>
          <w:szCs w:val="24"/>
        </w:rPr>
        <w:t>atliekų (betonas, plytos, čerpės, keramika ir kt.) frakcija, kurios dalelių dydis ne didesnis kaip150 mm ir mechaninis atsparumas tenkina konstrukcijai(užpildui) nustatytus reikalavimus, laikiniems keliams statybvietėje tiesti, gruntas;</w:t>
      </w:r>
    </w:p>
    <w:p w14:paraId="330FEBC2" w14:textId="0178FAB7" w:rsidR="00D75516" w:rsidRDefault="00D75516" w:rsidP="00D75516">
      <w:pPr>
        <w:autoSpaceDE w:val="0"/>
        <w:autoSpaceDN w:val="0"/>
        <w:adjustRightInd w:val="0"/>
        <w:spacing w:after="0" w:line="240" w:lineRule="auto"/>
        <w:jc w:val="both"/>
        <w:rPr>
          <w:rFonts w:ascii="Times New Roman" w:eastAsia="TimesNewRomanPSMT" w:hAnsi="Times New Roman" w:cs="Times New Roman"/>
          <w:kern w:val="0"/>
          <w:sz w:val="24"/>
          <w:szCs w:val="24"/>
        </w:rPr>
      </w:pPr>
      <w:r w:rsidRPr="00D75516">
        <w:rPr>
          <w:rFonts w:ascii="Times New Roman" w:eastAsia="TimesNewRomanPSMT" w:hAnsi="Times New Roman" w:cs="Times New Roman"/>
          <w:kern w:val="0"/>
          <w:sz w:val="24"/>
          <w:szCs w:val="24"/>
        </w:rPr>
        <w:t>Tara, kurioje laikomi tepalai, degalai, skystos statybinės medžiagos ir cheminiai</w:t>
      </w:r>
      <w:r w:rsidR="005A4C0D">
        <w:rPr>
          <w:rFonts w:ascii="Times New Roman" w:eastAsia="TimesNewRomanPSMT" w:hAnsi="Times New Roman" w:cs="Times New Roman"/>
          <w:kern w:val="0"/>
          <w:sz w:val="24"/>
          <w:szCs w:val="24"/>
        </w:rPr>
        <w:t xml:space="preserve"> </w:t>
      </w:r>
      <w:r w:rsidRPr="00D75516">
        <w:rPr>
          <w:rFonts w:ascii="Times New Roman" w:eastAsia="TimesNewRomanPSMT" w:hAnsi="Times New Roman" w:cs="Times New Roman"/>
          <w:kern w:val="0"/>
          <w:sz w:val="24"/>
          <w:szCs w:val="24"/>
        </w:rPr>
        <w:t>preparatai, turi būti sandari tam, kad pastarieji produktai nepatektų į gruntą. Statybos ir eksploatacijos metu griežtai</w:t>
      </w:r>
      <w:r>
        <w:rPr>
          <w:rFonts w:ascii="Times New Roman" w:eastAsia="TimesNewRomanPSMT" w:hAnsi="Times New Roman" w:cs="Times New Roman"/>
          <w:kern w:val="0"/>
          <w:sz w:val="24"/>
          <w:szCs w:val="24"/>
        </w:rPr>
        <w:t xml:space="preserve"> </w:t>
      </w:r>
      <w:r w:rsidRPr="00D75516">
        <w:rPr>
          <w:rFonts w:ascii="Times New Roman" w:eastAsia="TimesNewRomanPSMT" w:hAnsi="Times New Roman" w:cs="Times New Roman"/>
          <w:kern w:val="0"/>
          <w:sz w:val="24"/>
          <w:szCs w:val="24"/>
        </w:rPr>
        <w:t>draudžiama naudoti kenksmingas medžiagas.</w:t>
      </w:r>
    </w:p>
    <w:p w14:paraId="6A624673" w14:textId="77777777" w:rsidR="00D75516" w:rsidRDefault="00D75516" w:rsidP="00D75516">
      <w:pPr>
        <w:autoSpaceDE w:val="0"/>
        <w:autoSpaceDN w:val="0"/>
        <w:adjustRightInd w:val="0"/>
        <w:spacing w:after="0" w:line="240" w:lineRule="auto"/>
        <w:jc w:val="both"/>
        <w:rPr>
          <w:rFonts w:ascii="Times New Roman" w:eastAsia="TimesNewRomanPSMT" w:hAnsi="Times New Roman" w:cs="Times New Roman"/>
          <w:kern w:val="0"/>
          <w:sz w:val="24"/>
          <w:szCs w:val="24"/>
        </w:rPr>
      </w:pPr>
    </w:p>
    <w:p w14:paraId="3DAFA683" w14:textId="1D347014" w:rsidR="00D75516" w:rsidRDefault="00D75516" w:rsidP="00D75516">
      <w:pPr>
        <w:autoSpaceDE w:val="0"/>
        <w:autoSpaceDN w:val="0"/>
        <w:adjustRightInd w:val="0"/>
        <w:spacing w:after="0" w:line="240" w:lineRule="auto"/>
        <w:rPr>
          <w:rFonts w:ascii="Times New Roman" w:eastAsia="TimesNewRomanPSMT" w:hAnsi="Times New Roman" w:cs="Times New Roman"/>
          <w:kern w:val="0"/>
          <w:sz w:val="24"/>
          <w:szCs w:val="24"/>
          <w:u w:val="single"/>
        </w:rPr>
      </w:pPr>
      <w:r w:rsidRPr="00D75516">
        <w:rPr>
          <w:rFonts w:ascii="Times New Roman" w:eastAsia="TimesNewRomanPSMT" w:hAnsi="Times New Roman" w:cs="Times New Roman"/>
          <w:kern w:val="0"/>
          <w:sz w:val="24"/>
          <w:szCs w:val="24"/>
          <w:u w:val="single"/>
        </w:rPr>
        <w:t>PASTATO   –  GARAŽO ŠILDYMAS</w:t>
      </w:r>
    </w:p>
    <w:p w14:paraId="7DD66EA2" w14:textId="77777777" w:rsidR="00D75516" w:rsidRPr="00D75516" w:rsidRDefault="00D75516" w:rsidP="00D75516">
      <w:pPr>
        <w:autoSpaceDE w:val="0"/>
        <w:autoSpaceDN w:val="0"/>
        <w:adjustRightInd w:val="0"/>
        <w:spacing w:after="0" w:line="240" w:lineRule="auto"/>
        <w:rPr>
          <w:rFonts w:ascii="Times New Roman" w:eastAsia="TimesNewRomanPSMT" w:hAnsi="Times New Roman" w:cs="Times New Roman"/>
          <w:kern w:val="0"/>
          <w:sz w:val="24"/>
          <w:szCs w:val="24"/>
          <w:u w:val="single"/>
        </w:rPr>
      </w:pPr>
    </w:p>
    <w:p w14:paraId="7B9D18D0" w14:textId="79924D2C" w:rsidR="00D75516" w:rsidRDefault="00D75516" w:rsidP="00D75516">
      <w:pPr>
        <w:autoSpaceDE w:val="0"/>
        <w:autoSpaceDN w:val="0"/>
        <w:adjustRightInd w:val="0"/>
        <w:spacing w:after="0" w:line="240" w:lineRule="auto"/>
        <w:jc w:val="both"/>
        <w:rPr>
          <w:rFonts w:ascii="Times New Roman" w:eastAsia="TimesNewRomanPSMT" w:hAnsi="Times New Roman" w:cs="Times New Roman"/>
          <w:kern w:val="0"/>
          <w:sz w:val="24"/>
          <w:szCs w:val="24"/>
        </w:rPr>
      </w:pPr>
      <w:r>
        <w:rPr>
          <w:rFonts w:ascii="Times New Roman" w:eastAsia="TimesNewRomanPSMT" w:hAnsi="Times New Roman" w:cs="Times New Roman"/>
          <w:kern w:val="0"/>
          <w:sz w:val="24"/>
          <w:szCs w:val="24"/>
        </w:rPr>
        <w:t>Pastate – garaže nenumatomas šildymas</w:t>
      </w:r>
      <w:r w:rsidR="00E512D8">
        <w:rPr>
          <w:rFonts w:ascii="Times New Roman" w:eastAsia="TimesNewRomanPSMT" w:hAnsi="Times New Roman" w:cs="Times New Roman"/>
          <w:kern w:val="0"/>
          <w:sz w:val="24"/>
          <w:szCs w:val="24"/>
        </w:rPr>
        <w:t xml:space="preserve"> ir bus eksploatuojamas neapšiltintas</w:t>
      </w:r>
      <w:r w:rsidRPr="00D75516">
        <w:rPr>
          <w:rFonts w:ascii="Times New Roman" w:eastAsia="TimesNewRomanPSMT" w:hAnsi="Times New Roman" w:cs="Times New Roman"/>
          <w:kern w:val="0"/>
          <w:sz w:val="24"/>
          <w:szCs w:val="24"/>
        </w:rPr>
        <w:t>.</w:t>
      </w:r>
    </w:p>
    <w:p w14:paraId="2B60FEE0" w14:textId="77777777" w:rsidR="00A66FF4" w:rsidRDefault="00A66FF4" w:rsidP="00D75516">
      <w:pPr>
        <w:autoSpaceDE w:val="0"/>
        <w:autoSpaceDN w:val="0"/>
        <w:adjustRightInd w:val="0"/>
        <w:spacing w:after="0" w:line="240" w:lineRule="auto"/>
        <w:jc w:val="both"/>
        <w:rPr>
          <w:rFonts w:ascii="Times New Roman" w:eastAsia="TimesNewRomanPSMT" w:hAnsi="Times New Roman" w:cs="Times New Roman"/>
          <w:kern w:val="0"/>
          <w:sz w:val="24"/>
          <w:szCs w:val="24"/>
        </w:rPr>
      </w:pPr>
    </w:p>
    <w:p w14:paraId="2B41BC89" w14:textId="0B0EA31E" w:rsidR="00A66FF4" w:rsidRDefault="00A66FF4" w:rsidP="00A66FF4">
      <w:pPr>
        <w:autoSpaceDE w:val="0"/>
        <w:autoSpaceDN w:val="0"/>
        <w:adjustRightInd w:val="0"/>
        <w:spacing w:after="0" w:line="240" w:lineRule="auto"/>
        <w:rPr>
          <w:rFonts w:ascii="Times New Roman" w:eastAsia="TimesNewRomanPSMT" w:hAnsi="Times New Roman" w:cs="Times New Roman"/>
          <w:kern w:val="0"/>
          <w:sz w:val="24"/>
          <w:szCs w:val="24"/>
          <w:u w:val="single"/>
        </w:rPr>
      </w:pPr>
      <w:r>
        <w:rPr>
          <w:rFonts w:ascii="Times New Roman" w:eastAsia="TimesNewRomanPSMT" w:hAnsi="Times New Roman" w:cs="Times New Roman"/>
          <w:kern w:val="0"/>
          <w:sz w:val="24"/>
          <w:szCs w:val="24"/>
          <w:u w:val="single"/>
        </w:rPr>
        <w:t xml:space="preserve">GRUNTO TYRIMAI </w:t>
      </w:r>
    </w:p>
    <w:p w14:paraId="188CCEB0" w14:textId="77777777" w:rsidR="00A66FF4" w:rsidRDefault="00A66FF4" w:rsidP="00A66FF4">
      <w:pPr>
        <w:autoSpaceDE w:val="0"/>
        <w:autoSpaceDN w:val="0"/>
        <w:adjustRightInd w:val="0"/>
        <w:spacing w:after="0" w:line="240" w:lineRule="auto"/>
        <w:rPr>
          <w:rFonts w:ascii="Times New Roman" w:eastAsia="TimesNewRomanPSMT" w:hAnsi="Times New Roman" w:cs="Times New Roman"/>
          <w:kern w:val="0"/>
          <w:sz w:val="24"/>
          <w:szCs w:val="24"/>
          <w:u w:val="single"/>
        </w:rPr>
      </w:pPr>
    </w:p>
    <w:p w14:paraId="59B5D232" w14:textId="48E023B0" w:rsidR="00E512D8" w:rsidRDefault="00A66FF4" w:rsidP="00D75516">
      <w:pPr>
        <w:autoSpaceDE w:val="0"/>
        <w:autoSpaceDN w:val="0"/>
        <w:adjustRightInd w:val="0"/>
        <w:spacing w:after="0" w:line="240" w:lineRule="auto"/>
        <w:jc w:val="both"/>
        <w:rPr>
          <w:rFonts w:ascii="Times New Roman" w:eastAsia="TimesNewRomanPSMT" w:hAnsi="Times New Roman" w:cs="Times New Roman"/>
          <w:kern w:val="0"/>
          <w:sz w:val="24"/>
          <w:szCs w:val="24"/>
        </w:rPr>
      </w:pPr>
      <w:r>
        <w:rPr>
          <w:rFonts w:ascii="Times New Roman" w:eastAsia="TimesNewRomanPSMT" w:hAnsi="Times New Roman" w:cs="Times New Roman"/>
          <w:kern w:val="0"/>
          <w:sz w:val="24"/>
          <w:szCs w:val="24"/>
        </w:rPr>
        <w:t>Statomas pastas nėra priskiriamas ypatingiems ar ne</w:t>
      </w:r>
      <w:r w:rsidR="008A5F5C">
        <w:rPr>
          <w:rFonts w:ascii="Times New Roman" w:eastAsia="TimesNewRomanPSMT" w:hAnsi="Times New Roman" w:cs="Times New Roman"/>
          <w:kern w:val="0"/>
          <w:sz w:val="24"/>
          <w:szCs w:val="24"/>
        </w:rPr>
        <w:t>ypatingiems pastatams, todėl atlikti grunto tyrimų nėra tikslinga.</w:t>
      </w:r>
    </w:p>
    <w:p w14:paraId="18E99D05" w14:textId="77777777" w:rsidR="008A5F5C" w:rsidRPr="00A66FF4" w:rsidRDefault="008A5F5C" w:rsidP="00D75516">
      <w:pPr>
        <w:autoSpaceDE w:val="0"/>
        <w:autoSpaceDN w:val="0"/>
        <w:adjustRightInd w:val="0"/>
        <w:spacing w:after="0" w:line="240" w:lineRule="auto"/>
        <w:jc w:val="both"/>
        <w:rPr>
          <w:rFonts w:ascii="Times New Roman" w:eastAsia="TimesNewRomanPSMT" w:hAnsi="Times New Roman" w:cs="Times New Roman"/>
          <w:kern w:val="0"/>
          <w:sz w:val="24"/>
          <w:szCs w:val="24"/>
        </w:rPr>
      </w:pPr>
    </w:p>
    <w:p w14:paraId="6CEEE189" w14:textId="77777777" w:rsidR="00E512D8" w:rsidRPr="00E512D8" w:rsidRDefault="00E512D8" w:rsidP="00E512D8">
      <w:pPr>
        <w:autoSpaceDE w:val="0"/>
        <w:autoSpaceDN w:val="0"/>
        <w:adjustRightInd w:val="0"/>
        <w:spacing w:after="0" w:line="240" w:lineRule="auto"/>
        <w:rPr>
          <w:rFonts w:ascii="Times New Roman" w:eastAsia="TimesNewRomanPSMT" w:hAnsi="Times New Roman" w:cs="Times New Roman"/>
          <w:kern w:val="0"/>
          <w:sz w:val="24"/>
          <w:szCs w:val="24"/>
          <w:u w:val="single"/>
        </w:rPr>
      </w:pPr>
      <w:r w:rsidRPr="00E512D8">
        <w:rPr>
          <w:rFonts w:ascii="Times New Roman" w:eastAsia="TimesNewRomanPSMT" w:hAnsi="Times New Roman" w:cs="Times New Roman"/>
          <w:kern w:val="0"/>
          <w:sz w:val="24"/>
          <w:szCs w:val="24"/>
          <w:u w:val="single"/>
        </w:rPr>
        <w:t>DIRVOŽEMIS</w:t>
      </w:r>
    </w:p>
    <w:p w14:paraId="234F45E0" w14:textId="589DC68D" w:rsidR="00E512D8" w:rsidRPr="00E512D8" w:rsidRDefault="00E512D8" w:rsidP="00E512D8">
      <w:pPr>
        <w:autoSpaceDE w:val="0"/>
        <w:autoSpaceDN w:val="0"/>
        <w:adjustRightInd w:val="0"/>
        <w:spacing w:after="0" w:line="240" w:lineRule="auto"/>
        <w:rPr>
          <w:rFonts w:ascii="Times New Roman" w:eastAsia="TimesNewRomanPSMT" w:hAnsi="Times New Roman" w:cs="Times New Roman"/>
          <w:kern w:val="0"/>
          <w:sz w:val="24"/>
          <w:szCs w:val="24"/>
        </w:rPr>
      </w:pPr>
    </w:p>
    <w:p w14:paraId="333854A7" w14:textId="7FB1FA56" w:rsidR="00E512D8" w:rsidRPr="00E512D8" w:rsidRDefault="00E512D8" w:rsidP="00E512D8">
      <w:pPr>
        <w:autoSpaceDE w:val="0"/>
        <w:autoSpaceDN w:val="0"/>
        <w:adjustRightInd w:val="0"/>
        <w:spacing w:after="0" w:line="240" w:lineRule="auto"/>
        <w:jc w:val="both"/>
        <w:rPr>
          <w:rFonts w:ascii="Times New Roman" w:eastAsia="TimesNewRomanPSMT" w:hAnsi="Times New Roman" w:cs="Times New Roman"/>
          <w:kern w:val="0"/>
          <w:sz w:val="24"/>
          <w:szCs w:val="24"/>
        </w:rPr>
      </w:pPr>
      <w:r w:rsidRPr="00E512D8">
        <w:rPr>
          <w:rFonts w:ascii="Times New Roman" w:eastAsia="TimesNewRomanPSMT" w:hAnsi="Times New Roman" w:cs="Times New Roman"/>
          <w:kern w:val="0"/>
          <w:sz w:val="24"/>
          <w:szCs w:val="24"/>
        </w:rPr>
        <w:t xml:space="preserve">Ruošiant statybos aikštelę bus nuimamas augalinis dirvožemio sluoksnis, preliminarus kiekis sklypo ribose apie </w:t>
      </w:r>
      <w:r>
        <w:rPr>
          <w:rFonts w:ascii="Times New Roman" w:eastAsia="TimesNewRomanPSMT" w:hAnsi="Times New Roman" w:cs="Times New Roman"/>
          <w:kern w:val="0"/>
          <w:sz w:val="24"/>
          <w:szCs w:val="24"/>
        </w:rPr>
        <w:t>10,5</w:t>
      </w:r>
      <w:r w:rsidRPr="00E512D8">
        <w:rPr>
          <w:rFonts w:ascii="Times New Roman" w:eastAsia="TimesNewRomanPSMT" w:hAnsi="Times New Roman" w:cs="Times New Roman"/>
          <w:kern w:val="0"/>
          <w:sz w:val="24"/>
          <w:szCs w:val="24"/>
        </w:rPr>
        <w:t xml:space="preserve"> m³ .</w:t>
      </w:r>
    </w:p>
    <w:p w14:paraId="4FA8F968" w14:textId="3D44F878" w:rsidR="00E512D8" w:rsidRDefault="00E512D8" w:rsidP="00E512D8">
      <w:pPr>
        <w:autoSpaceDE w:val="0"/>
        <w:autoSpaceDN w:val="0"/>
        <w:adjustRightInd w:val="0"/>
        <w:spacing w:after="0" w:line="240" w:lineRule="auto"/>
        <w:jc w:val="both"/>
        <w:rPr>
          <w:rFonts w:ascii="Times New Roman" w:eastAsia="TimesNewRomanPSMT" w:hAnsi="Times New Roman" w:cs="Times New Roman"/>
          <w:kern w:val="0"/>
          <w:sz w:val="24"/>
          <w:szCs w:val="24"/>
        </w:rPr>
      </w:pPr>
      <w:r w:rsidRPr="00E512D8">
        <w:rPr>
          <w:rFonts w:ascii="Times New Roman" w:eastAsia="TimesNewRomanPSMT" w:hAnsi="Times New Roman" w:cs="Times New Roman"/>
          <w:kern w:val="0"/>
          <w:sz w:val="24"/>
          <w:szCs w:val="24"/>
        </w:rPr>
        <w:t>Šis paviršinis dirvožemis bus panaudotas žaliųjų zonų įrengimui sklype ir jo prieigose, kitiems aplinkotvarkos darbams. Po pastatu esantys</w:t>
      </w:r>
      <w:r>
        <w:rPr>
          <w:rFonts w:ascii="Times New Roman" w:eastAsia="TimesNewRomanPSMT" w:hAnsi="Times New Roman" w:cs="Times New Roman"/>
          <w:kern w:val="0"/>
          <w:sz w:val="24"/>
          <w:szCs w:val="24"/>
        </w:rPr>
        <w:t xml:space="preserve"> atsiradę </w:t>
      </w:r>
      <w:r w:rsidRPr="00E512D8">
        <w:rPr>
          <w:rFonts w:ascii="Times New Roman" w:eastAsia="TimesNewRomanPSMT" w:hAnsi="Times New Roman" w:cs="Times New Roman"/>
          <w:kern w:val="0"/>
          <w:sz w:val="24"/>
          <w:szCs w:val="24"/>
        </w:rPr>
        <w:t>drenažo sausintuvai- rekonstruojami, drenažo liniją apvedant už pasato ribų.</w:t>
      </w:r>
      <w:r>
        <w:rPr>
          <w:rFonts w:ascii="Times New Roman" w:eastAsia="TimesNewRomanPSMT" w:hAnsi="Times New Roman" w:cs="Times New Roman"/>
          <w:kern w:val="0"/>
          <w:sz w:val="24"/>
          <w:szCs w:val="24"/>
        </w:rPr>
        <w:t xml:space="preserve"> Aptikti elektros kabeliai ar kiti inžineriniai tinklai statybos metu apsaugomi, o pažeisti inžineriniai tinklai atstatomi į pradinę padėtį.</w:t>
      </w:r>
    </w:p>
    <w:p w14:paraId="4CD47B11" w14:textId="77777777" w:rsidR="00E512D8" w:rsidRPr="00E512D8" w:rsidRDefault="00E512D8" w:rsidP="00E512D8">
      <w:pPr>
        <w:autoSpaceDE w:val="0"/>
        <w:autoSpaceDN w:val="0"/>
        <w:adjustRightInd w:val="0"/>
        <w:spacing w:after="0" w:line="240" w:lineRule="auto"/>
        <w:jc w:val="both"/>
        <w:rPr>
          <w:rFonts w:ascii="Times New Roman" w:eastAsia="TimesNewRomanPSMT" w:hAnsi="Times New Roman" w:cs="Times New Roman"/>
          <w:kern w:val="0"/>
          <w:sz w:val="24"/>
          <w:szCs w:val="24"/>
          <w:u w:val="single"/>
        </w:rPr>
      </w:pPr>
    </w:p>
    <w:p w14:paraId="45CFEEA9" w14:textId="77777777" w:rsidR="00E512D8" w:rsidRDefault="00E512D8" w:rsidP="00E512D8">
      <w:pPr>
        <w:autoSpaceDE w:val="0"/>
        <w:autoSpaceDN w:val="0"/>
        <w:adjustRightInd w:val="0"/>
        <w:spacing w:after="0" w:line="240" w:lineRule="auto"/>
        <w:rPr>
          <w:rFonts w:ascii="Times New Roman" w:eastAsia="TimesNewRomanPSMT" w:hAnsi="Times New Roman" w:cs="Times New Roman"/>
          <w:kern w:val="0"/>
          <w:sz w:val="24"/>
          <w:szCs w:val="24"/>
          <w:u w:val="single"/>
        </w:rPr>
      </w:pPr>
      <w:r w:rsidRPr="00E512D8">
        <w:rPr>
          <w:rFonts w:ascii="Times New Roman" w:eastAsia="TimesNewRomanPSMT" w:hAnsi="Times New Roman" w:cs="Times New Roman"/>
          <w:kern w:val="0"/>
          <w:sz w:val="24"/>
          <w:szCs w:val="24"/>
          <w:u w:val="single"/>
        </w:rPr>
        <w:t>BIOLOGINĖ ĮVAIROVĖ</w:t>
      </w:r>
    </w:p>
    <w:p w14:paraId="354E44C0" w14:textId="77777777" w:rsidR="00E512D8" w:rsidRPr="00E512D8" w:rsidRDefault="00E512D8" w:rsidP="00E512D8">
      <w:pPr>
        <w:autoSpaceDE w:val="0"/>
        <w:autoSpaceDN w:val="0"/>
        <w:adjustRightInd w:val="0"/>
        <w:spacing w:after="0" w:line="240" w:lineRule="auto"/>
        <w:rPr>
          <w:rFonts w:ascii="Times New Roman" w:eastAsia="TimesNewRomanPSMT" w:hAnsi="Times New Roman" w:cs="Times New Roman"/>
          <w:kern w:val="0"/>
          <w:sz w:val="24"/>
          <w:szCs w:val="24"/>
          <w:u w:val="single"/>
        </w:rPr>
      </w:pPr>
    </w:p>
    <w:p w14:paraId="313EB72D" w14:textId="1F579D75" w:rsidR="00E512D8" w:rsidRPr="00E512D8" w:rsidRDefault="00E512D8" w:rsidP="00E512D8">
      <w:pPr>
        <w:autoSpaceDE w:val="0"/>
        <w:autoSpaceDN w:val="0"/>
        <w:adjustRightInd w:val="0"/>
        <w:spacing w:after="0" w:line="240" w:lineRule="auto"/>
        <w:jc w:val="both"/>
        <w:rPr>
          <w:rFonts w:ascii="Times New Roman" w:eastAsia="TimesNewRomanPSMT" w:hAnsi="Times New Roman" w:cs="Times New Roman"/>
          <w:kern w:val="0"/>
          <w:sz w:val="24"/>
          <w:szCs w:val="24"/>
        </w:rPr>
      </w:pPr>
      <w:r>
        <w:rPr>
          <w:rFonts w:ascii="Times New Roman" w:eastAsia="TimesNewRomanPSMT" w:hAnsi="Times New Roman" w:cs="Times New Roman"/>
          <w:kern w:val="0"/>
          <w:sz w:val="24"/>
          <w:szCs w:val="24"/>
        </w:rPr>
        <w:t>Statomas</w:t>
      </w:r>
      <w:r w:rsidRPr="00E512D8">
        <w:rPr>
          <w:rFonts w:ascii="Times New Roman" w:eastAsia="TimesNewRomanPSMT" w:hAnsi="Times New Roman" w:cs="Times New Roman"/>
          <w:kern w:val="0"/>
          <w:sz w:val="24"/>
          <w:szCs w:val="24"/>
        </w:rPr>
        <w:t xml:space="preserve"> pastatas nepatenka ir nėra artimoje gretimybėje prie esančios įsteigtos ar potencialios Europos Bendrijos</w:t>
      </w:r>
      <w:r>
        <w:rPr>
          <w:rFonts w:ascii="Times New Roman" w:eastAsia="TimesNewRomanPSMT" w:hAnsi="Times New Roman" w:cs="Times New Roman"/>
          <w:kern w:val="0"/>
          <w:sz w:val="24"/>
          <w:szCs w:val="24"/>
        </w:rPr>
        <w:t xml:space="preserve"> </w:t>
      </w:r>
      <w:r w:rsidRPr="00E512D8">
        <w:rPr>
          <w:rFonts w:ascii="Times New Roman" w:eastAsia="TimesNewRomanPSMT" w:hAnsi="Times New Roman" w:cs="Times New Roman"/>
          <w:kern w:val="0"/>
          <w:sz w:val="24"/>
          <w:szCs w:val="24"/>
        </w:rPr>
        <w:t xml:space="preserve">svarbos teritorijos, kurioje randami europinės svarbos natūralių buveinių tipai ir rūšys bei jų charakteristikos. Sklype nėra saugotinų </w:t>
      </w:r>
      <w:proofErr w:type="spellStart"/>
      <w:r w:rsidRPr="00E512D8">
        <w:rPr>
          <w:rFonts w:ascii="Times New Roman" w:eastAsia="TimesNewRomanPSMT" w:hAnsi="Times New Roman" w:cs="Times New Roman"/>
          <w:kern w:val="0"/>
          <w:sz w:val="24"/>
          <w:szCs w:val="24"/>
        </w:rPr>
        <w:t>želdinių,vejų</w:t>
      </w:r>
      <w:proofErr w:type="spellEnd"/>
      <w:r w:rsidRPr="00E512D8">
        <w:rPr>
          <w:rFonts w:ascii="Times New Roman" w:eastAsia="TimesNewRomanPSMT" w:hAnsi="Times New Roman" w:cs="Times New Roman"/>
          <w:kern w:val="0"/>
          <w:sz w:val="24"/>
          <w:szCs w:val="24"/>
        </w:rPr>
        <w:t>. Statybos metu pažeista veja bus atkurta ir atsodinta, aplinka sutvarkyta. Į raudonąją knygą įrašytų gyvūnų ir augalų sklype nėra.</w:t>
      </w:r>
    </w:p>
    <w:p w14:paraId="66C76AC5" w14:textId="77777777" w:rsidR="00D75516" w:rsidRDefault="00D75516" w:rsidP="00F10C51">
      <w:pPr>
        <w:autoSpaceDE w:val="0"/>
        <w:autoSpaceDN w:val="0"/>
        <w:adjustRightInd w:val="0"/>
        <w:spacing w:after="0" w:line="240" w:lineRule="auto"/>
        <w:rPr>
          <w:rFonts w:ascii="Times New Roman" w:eastAsia="TimesNewRomanPSMT" w:hAnsi="Times New Roman" w:cs="Times New Roman"/>
          <w:kern w:val="0"/>
          <w:sz w:val="24"/>
          <w:szCs w:val="24"/>
          <w:u w:val="single"/>
        </w:rPr>
      </w:pPr>
    </w:p>
    <w:p w14:paraId="67EDE245" w14:textId="77777777" w:rsidR="003A6273" w:rsidRDefault="003A6273" w:rsidP="003A6273">
      <w:pPr>
        <w:autoSpaceDE w:val="0"/>
        <w:autoSpaceDN w:val="0"/>
        <w:adjustRightInd w:val="0"/>
        <w:spacing w:after="0" w:line="240" w:lineRule="auto"/>
        <w:rPr>
          <w:rFonts w:ascii="Times New Roman" w:eastAsia="TimesNewRomanPSMT" w:hAnsi="Times New Roman" w:cs="Times New Roman"/>
          <w:kern w:val="0"/>
          <w:sz w:val="24"/>
          <w:szCs w:val="24"/>
          <w:u w:val="single"/>
        </w:rPr>
      </w:pPr>
      <w:r w:rsidRPr="003A6273">
        <w:rPr>
          <w:rFonts w:ascii="Times New Roman" w:eastAsia="TimesNewRomanPSMT" w:hAnsi="Times New Roman" w:cs="Times New Roman"/>
          <w:kern w:val="0"/>
          <w:sz w:val="24"/>
          <w:szCs w:val="24"/>
          <w:u w:val="single"/>
        </w:rPr>
        <w:t>KRAŠTOVAIZDIS</w:t>
      </w:r>
    </w:p>
    <w:p w14:paraId="282D502A" w14:textId="77777777" w:rsidR="003A6273" w:rsidRPr="003A6273" w:rsidRDefault="003A6273" w:rsidP="003A6273">
      <w:pPr>
        <w:autoSpaceDE w:val="0"/>
        <w:autoSpaceDN w:val="0"/>
        <w:adjustRightInd w:val="0"/>
        <w:spacing w:after="0" w:line="240" w:lineRule="auto"/>
        <w:rPr>
          <w:rFonts w:ascii="Times New Roman" w:eastAsia="TimesNewRomanPSMT" w:hAnsi="Times New Roman" w:cs="Times New Roman"/>
          <w:kern w:val="0"/>
          <w:sz w:val="24"/>
          <w:szCs w:val="24"/>
          <w:u w:val="single"/>
        </w:rPr>
      </w:pPr>
    </w:p>
    <w:p w14:paraId="2C0E6E7F" w14:textId="77777777" w:rsidR="003A6273" w:rsidRPr="003A6273" w:rsidRDefault="003A6273" w:rsidP="003A6273">
      <w:pPr>
        <w:autoSpaceDE w:val="0"/>
        <w:autoSpaceDN w:val="0"/>
        <w:adjustRightInd w:val="0"/>
        <w:spacing w:after="0" w:line="240" w:lineRule="auto"/>
        <w:rPr>
          <w:rFonts w:ascii="Times New Roman" w:eastAsia="TimesNewRomanPSMT" w:hAnsi="Times New Roman" w:cs="Times New Roman"/>
          <w:kern w:val="0"/>
          <w:sz w:val="24"/>
          <w:szCs w:val="24"/>
        </w:rPr>
      </w:pPr>
      <w:r w:rsidRPr="003A6273">
        <w:rPr>
          <w:rFonts w:ascii="Times New Roman" w:eastAsia="TimesNewRomanPSMT" w:hAnsi="Times New Roman" w:cs="Times New Roman"/>
          <w:kern w:val="0"/>
          <w:sz w:val="24"/>
          <w:szCs w:val="24"/>
        </w:rPr>
        <w:t>Su statybvietėje besiribojančių veikiančių įstaigų, organizacijų, maisto pramonės įmonių, visuomeninės paskirties pastatų,</w:t>
      </w:r>
    </w:p>
    <w:p w14:paraId="40B1DA86" w14:textId="77777777" w:rsidR="003A6273" w:rsidRPr="003A6273" w:rsidRDefault="003A6273" w:rsidP="003A6273">
      <w:pPr>
        <w:autoSpaceDE w:val="0"/>
        <w:autoSpaceDN w:val="0"/>
        <w:adjustRightInd w:val="0"/>
        <w:spacing w:after="0" w:line="240" w:lineRule="auto"/>
        <w:rPr>
          <w:rFonts w:ascii="Times New Roman" w:eastAsia="TimesNewRomanPSMT" w:hAnsi="Times New Roman" w:cs="Times New Roman"/>
          <w:kern w:val="0"/>
          <w:sz w:val="24"/>
          <w:szCs w:val="24"/>
        </w:rPr>
      </w:pPr>
      <w:r w:rsidRPr="003A6273">
        <w:rPr>
          <w:rFonts w:ascii="Times New Roman" w:eastAsia="TimesNewRomanPSMT" w:hAnsi="Times New Roman" w:cs="Times New Roman"/>
          <w:kern w:val="0"/>
          <w:sz w:val="24"/>
          <w:szCs w:val="24"/>
        </w:rPr>
        <w:t>saugomų, rekreacinių teritorijų – nėra. Archeologinių, istorinių paminklų, kapinių, vertingų dendrologiniu, estetiniu bei kraštovaizdžio</w:t>
      </w:r>
    </w:p>
    <w:p w14:paraId="253DFD56" w14:textId="02191F19" w:rsidR="003A6273" w:rsidRDefault="003A6273" w:rsidP="003A6273">
      <w:pPr>
        <w:autoSpaceDE w:val="0"/>
        <w:autoSpaceDN w:val="0"/>
        <w:adjustRightInd w:val="0"/>
        <w:spacing w:after="0" w:line="240" w:lineRule="auto"/>
        <w:rPr>
          <w:rFonts w:ascii="Times New Roman" w:eastAsia="TimesNewRomanPSMT" w:hAnsi="Times New Roman" w:cs="Times New Roman"/>
          <w:kern w:val="0"/>
          <w:sz w:val="24"/>
          <w:szCs w:val="24"/>
        </w:rPr>
      </w:pPr>
      <w:r w:rsidRPr="003A6273">
        <w:rPr>
          <w:rFonts w:ascii="Times New Roman" w:eastAsia="TimesNewRomanPSMT" w:hAnsi="Times New Roman" w:cs="Times New Roman"/>
          <w:kern w:val="0"/>
          <w:sz w:val="24"/>
          <w:szCs w:val="24"/>
        </w:rPr>
        <w:t>formavimo požiūriu želdinių - nėra.</w:t>
      </w:r>
    </w:p>
    <w:p w14:paraId="731C2BD2" w14:textId="77777777" w:rsidR="003A6273" w:rsidRDefault="003A6273" w:rsidP="003A6273">
      <w:pPr>
        <w:autoSpaceDE w:val="0"/>
        <w:autoSpaceDN w:val="0"/>
        <w:adjustRightInd w:val="0"/>
        <w:spacing w:after="0" w:line="240" w:lineRule="auto"/>
        <w:rPr>
          <w:rFonts w:ascii="Times New Roman" w:eastAsia="TimesNewRomanPSMT" w:hAnsi="Times New Roman" w:cs="Times New Roman"/>
          <w:kern w:val="0"/>
          <w:sz w:val="24"/>
          <w:szCs w:val="24"/>
        </w:rPr>
      </w:pPr>
    </w:p>
    <w:p w14:paraId="1F79FC80" w14:textId="77777777" w:rsidR="003A6273" w:rsidRDefault="003A6273" w:rsidP="003A6273">
      <w:pPr>
        <w:autoSpaceDE w:val="0"/>
        <w:autoSpaceDN w:val="0"/>
        <w:adjustRightInd w:val="0"/>
        <w:spacing w:after="0" w:line="240" w:lineRule="auto"/>
        <w:rPr>
          <w:rFonts w:ascii="Times New Roman" w:eastAsia="TimesNewRomanPSMT" w:hAnsi="Times New Roman" w:cs="Times New Roman"/>
          <w:kern w:val="0"/>
          <w:sz w:val="24"/>
          <w:szCs w:val="24"/>
          <w:u w:val="single"/>
        </w:rPr>
      </w:pPr>
      <w:r w:rsidRPr="003A6273">
        <w:rPr>
          <w:rFonts w:ascii="Times New Roman" w:eastAsia="TimesNewRomanPSMT" w:hAnsi="Times New Roman" w:cs="Times New Roman"/>
          <w:kern w:val="0"/>
          <w:sz w:val="24"/>
          <w:szCs w:val="24"/>
          <w:u w:val="single"/>
        </w:rPr>
        <w:t>EKSTRAMALIOS SITUACIJOS</w:t>
      </w:r>
    </w:p>
    <w:p w14:paraId="27D9B48D" w14:textId="77777777" w:rsidR="003A6273" w:rsidRPr="003A6273" w:rsidRDefault="003A6273" w:rsidP="003A6273">
      <w:pPr>
        <w:autoSpaceDE w:val="0"/>
        <w:autoSpaceDN w:val="0"/>
        <w:adjustRightInd w:val="0"/>
        <w:spacing w:after="0" w:line="240" w:lineRule="auto"/>
        <w:rPr>
          <w:rFonts w:ascii="Times New Roman" w:eastAsia="TimesNewRomanPSMT" w:hAnsi="Times New Roman" w:cs="Times New Roman"/>
          <w:kern w:val="0"/>
          <w:sz w:val="24"/>
          <w:szCs w:val="24"/>
          <w:u w:val="single"/>
        </w:rPr>
      </w:pPr>
    </w:p>
    <w:p w14:paraId="517C01FE" w14:textId="34C78998" w:rsidR="003A6273" w:rsidRDefault="003A6273" w:rsidP="003A6273">
      <w:pPr>
        <w:autoSpaceDE w:val="0"/>
        <w:autoSpaceDN w:val="0"/>
        <w:adjustRightInd w:val="0"/>
        <w:spacing w:after="0" w:line="240" w:lineRule="auto"/>
        <w:jc w:val="both"/>
        <w:rPr>
          <w:rFonts w:ascii="Times New Roman" w:eastAsia="TimesNewRomanPSMT" w:hAnsi="Times New Roman" w:cs="Times New Roman"/>
          <w:kern w:val="0"/>
          <w:sz w:val="24"/>
          <w:szCs w:val="24"/>
        </w:rPr>
      </w:pPr>
      <w:r w:rsidRPr="003A6273">
        <w:rPr>
          <w:rFonts w:ascii="Times New Roman" w:eastAsia="TimesNewRomanPSMT" w:hAnsi="Times New Roman" w:cs="Times New Roman"/>
          <w:kern w:val="0"/>
          <w:sz w:val="24"/>
          <w:szCs w:val="24"/>
        </w:rPr>
        <w:t>Statomas objektas eksploatacijos metu ekstremalių situacijų neturėtų sukurti- objekte neplanuojama naudoti sprogių ar lakių medžiagų, galinčių ūmiai sukelti pavojų žmonių ar gyvūnų gyvybei. Objekte numatomos gaisrinės saugos priemonės. Statybos metu objekto statytojas samdys atestuotą darbų vykdytoją, kuris organizuos darbą vadovaudamasis darbo saugos, priešgaisriniais bei higieniniais reikalavimais.</w:t>
      </w:r>
    </w:p>
    <w:p w14:paraId="350FE927" w14:textId="77777777" w:rsidR="003A6273" w:rsidRDefault="003A6273" w:rsidP="003A6273">
      <w:pPr>
        <w:autoSpaceDE w:val="0"/>
        <w:autoSpaceDN w:val="0"/>
        <w:adjustRightInd w:val="0"/>
        <w:spacing w:after="0" w:line="240" w:lineRule="auto"/>
        <w:jc w:val="both"/>
        <w:rPr>
          <w:rFonts w:ascii="Times New Roman" w:eastAsia="TimesNewRomanPSMT" w:hAnsi="Times New Roman" w:cs="Times New Roman"/>
          <w:kern w:val="0"/>
          <w:sz w:val="24"/>
          <w:szCs w:val="24"/>
        </w:rPr>
      </w:pPr>
    </w:p>
    <w:p w14:paraId="7F090B58" w14:textId="77777777" w:rsidR="00F10C51" w:rsidRPr="00F10C51" w:rsidRDefault="00F10C51" w:rsidP="00F10C51">
      <w:pPr>
        <w:autoSpaceDE w:val="0"/>
        <w:autoSpaceDN w:val="0"/>
        <w:adjustRightInd w:val="0"/>
        <w:spacing w:after="0" w:line="240" w:lineRule="auto"/>
        <w:rPr>
          <w:rFonts w:ascii="Times New Roman" w:eastAsia="TimesNewRomanPSMT" w:hAnsi="Times New Roman" w:cs="Times New Roman"/>
          <w:kern w:val="0"/>
          <w:sz w:val="24"/>
          <w:szCs w:val="24"/>
        </w:rPr>
      </w:pPr>
    </w:p>
    <w:p w14:paraId="0A093846" w14:textId="77777777" w:rsidR="00DB1DD7" w:rsidRPr="00DB1DD7" w:rsidRDefault="00DB1DD7" w:rsidP="00D34EE9">
      <w:pPr>
        <w:pStyle w:val="Default"/>
        <w:rPr>
          <w:color w:val="auto"/>
        </w:rPr>
      </w:pPr>
    </w:p>
    <w:p w14:paraId="767E40D0" w14:textId="6B114CEA" w:rsidR="008455ED" w:rsidRPr="0041159A" w:rsidRDefault="008455ED" w:rsidP="008455ED">
      <w:pPr>
        <w:pStyle w:val="Default"/>
        <w:rPr>
          <w:color w:val="auto"/>
          <w:sz w:val="23"/>
          <w:szCs w:val="23"/>
        </w:rPr>
      </w:pPr>
      <w:r w:rsidRPr="0041159A">
        <w:rPr>
          <w:b/>
          <w:bCs/>
          <w:color w:val="auto"/>
        </w:rPr>
        <w:t xml:space="preserve">3. </w:t>
      </w:r>
      <w:r w:rsidRPr="0041159A">
        <w:rPr>
          <w:b/>
          <w:bCs/>
          <w:color w:val="auto"/>
          <w:sz w:val="23"/>
          <w:szCs w:val="23"/>
        </w:rPr>
        <w:t>PASTATŲ ARCHITEKTŪROS TŪRINIAI SPRENDINIAI</w:t>
      </w:r>
    </w:p>
    <w:p w14:paraId="40F81B68" w14:textId="64895B47" w:rsidR="008455ED" w:rsidRPr="0041159A" w:rsidRDefault="008455ED" w:rsidP="00780E5A">
      <w:pPr>
        <w:pStyle w:val="Default"/>
        <w:numPr>
          <w:ilvl w:val="1"/>
          <w:numId w:val="15"/>
        </w:numPr>
        <w:spacing w:after="27"/>
        <w:rPr>
          <w:b/>
          <w:bCs/>
          <w:color w:val="auto"/>
          <w:sz w:val="23"/>
          <w:szCs w:val="23"/>
        </w:rPr>
      </w:pPr>
    </w:p>
    <w:p w14:paraId="6528E911" w14:textId="72060B1B" w:rsidR="00D34EE9" w:rsidRPr="0041159A" w:rsidRDefault="00D34EE9" w:rsidP="00D34EE9">
      <w:pPr>
        <w:pStyle w:val="Default"/>
        <w:jc w:val="both"/>
        <w:rPr>
          <w:color w:val="auto"/>
          <w:sz w:val="23"/>
          <w:szCs w:val="23"/>
        </w:rPr>
      </w:pPr>
      <w:r w:rsidRPr="0041159A">
        <w:rPr>
          <w:color w:val="auto"/>
          <w:sz w:val="23"/>
          <w:szCs w:val="23"/>
        </w:rPr>
        <w:t>Projektuojamas ūkio paskirties pastatas.</w:t>
      </w:r>
    </w:p>
    <w:p w14:paraId="6D821AAC" w14:textId="13938709" w:rsidR="00D34EE9" w:rsidRPr="0041159A" w:rsidRDefault="00D34EE9" w:rsidP="00D34EE9">
      <w:pPr>
        <w:pStyle w:val="Default"/>
        <w:jc w:val="both"/>
        <w:rPr>
          <w:color w:val="auto"/>
          <w:sz w:val="23"/>
          <w:szCs w:val="23"/>
        </w:rPr>
      </w:pPr>
      <w:r w:rsidRPr="0041159A">
        <w:rPr>
          <w:color w:val="auto"/>
          <w:sz w:val="23"/>
          <w:szCs w:val="23"/>
        </w:rPr>
        <w:t>Projektuojam</w:t>
      </w:r>
      <w:r w:rsidR="008455ED" w:rsidRPr="0041159A">
        <w:rPr>
          <w:color w:val="auto"/>
          <w:sz w:val="23"/>
          <w:szCs w:val="23"/>
        </w:rPr>
        <w:t>as</w:t>
      </w:r>
      <w:r w:rsidRPr="0041159A">
        <w:rPr>
          <w:color w:val="auto"/>
          <w:sz w:val="23"/>
          <w:szCs w:val="23"/>
        </w:rPr>
        <w:t xml:space="preserve"> pastatas, kuriame numatoma technikos laikymo patalpa. Pastato stogas šlaitinis, vienšlaitis</w:t>
      </w:r>
      <w:r w:rsidR="008455ED" w:rsidRPr="0041159A">
        <w:rPr>
          <w:color w:val="auto"/>
          <w:sz w:val="23"/>
          <w:szCs w:val="23"/>
        </w:rPr>
        <w:t xml:space="preserve"> su 11 laipsnių nuolydžiu</w:t>
      </w:r>
      <w:r w:rsidRPr="0041159A">
        <w:rPr>
          <w:color w:val="auto"/>
          <w:sz w:val="23"/>
          <w:szCs w:val="23"/>
        </w:rPr>
        <w:t xml:space="preserve">. </w:t>
      </w:r>
    </w:p>
    <w:p w14:paraId="33462F19" w14:textId="18FF1149" w:rsidR="00D34EE9" w:rsidRPr="0041159A" w:rsidRDefault="00D34EE9" w:rsidP="00D34EE9">
      <w:pPr>
        <w:pStyle w:val="Default"/>
        <w:jc w:val="both"/>
        <w:rPr>
          <w:color w:val="auto"/>
          <w:sz w:val="23"/>
          <w:szCs w:val="23"/>
        </w:rPr>
      </w:pPr>
      <w:r w:rsidRPr="0041159A">
        <w:rPr>
          <w:color w:val="auto"/>
          <w:sz w:val="23"/>
          <w:szCs w:val="23"/>
        </w:rPr>
        <w:t xml:space="preserve">Vyraujanti fasadų apdaila – plieniniai banguoti lakštai, stogo </w:t>
      </w:r>
      <w:r w:rsidR="008455ED" w:rsidRPr="0041159A">
        <w:rPr>
          <w:color w:val="auto"/>
          <w:sz w:val="23"/>
          <w:szCs w:val="23"/>
        </w:rPr>
        <w:t xml:space="preserve">denginio viršutinė  </w:t>
      </w:r>
      <w:r w:rsidRPr="0041159A">
        <w:rPr>
          <w:color w:val="auto"/>
          <w:sz w:val="23"/>
          <w:szCs w:val="23"/>
        </w:rPr>
        <w:t xml:space="preserve">danga – plieniniai banguoti lakštai. </w:t>
      </w:r>
    </w:p>
    <w:p w14:paraId="40A1C3BC" w14:textId="0FAB54A5" w:rsidR="00D34EE9" w:rsidRPr="0041159A" w:rsidRDefault="00D34EE9" w:rsidP="00D34EE9">
      <w:pPr>
        <w:pStyle w:val="Default"/>
        <w:jc w:val="both"/>
        <w:rPr>
          <w:color w:val="auto"/>
          <w:sz w:val="23"/>
          <w:szCs w:val="23"/>
        </w:rPr>
      </w:pPr>
      <w:r w:rsidRPr="0041159A">
        <w:rPr>
          <w:color w:val="auto"/>
          <w:sz w:val="23"/>
          <w:szCs w:val="23"/>
        </w:rPr>
        <w:t>Projektuojamam pastatui, kaip nešildomam garažui statiniui, nenumatoma energinio naudingumo klasė.</w:t>
      </w:r>
    </w:p>
    <w:p w14:paraId="65B34C1F" w14:textId="7827C31A" w:rsidR="008455ED" w:rsidRPr="0041159A" w:rsidRDefault="008455ED" w:rsidP="008455ED">
      <w:pPr>
        <w:pStyle w:val="Default"/>
        <w:rPr>
          <w:color w:val="auto"/>
          <w:sz w:val="23"/>
          <w:szCs w:val="23"/>
        </w:rPr>
      </w:pPr>
      <w:r w:rsidRPr="0041159A">
        <w:rPr>
          <w:color w:val="auto"/>
          <w:sz w:val="23"/>
          <w:szCs w:val="23"/>
        </w:rPr>
        <w:t>Pastato patalpa numatyta technikai laikyti. Garaže atskiros patalpos neprojektuojamos.</w:t>
      </w:r>
      <w:r w:rsidR="00B11283" w:rsidRPr="0041159A">
        <w:rPr>
          <w:color w:val="auto"/>
          <w:sz w:val="23"/>
          <w:szCs w:val="23"/>
        </w:rPr>
        <w:t xml:space="preserve"> Pastato medinis konstrukcijos numatomos sutvirtinti </w:t>
      </w:r>
      <w:r w:rsidR="002A5C96" w:rsidRPr="0041159A">
        <w:rPr>
          <w:color w:val="auto"/>
          <w:sz w:val="23"/>
          <w:szCs w:val="23"/>
        </w:rPr>
        <w:t xml:space="preserve">horizontaliais ir vertikaliais </w:t>
      </w:r>
      <w:r w:rsidR="00B11283" w:rsidRPr="0041159A">
        <w:rPr>
          <w:color w:val="auto"/>
          <w:sz w:val="23"/>
          <w:szCs w:val="23"/>
        </w:rPr>
        <w:t>ryšiais pastato kampuose ir viduryje, taip užtikrinant pastato tvirtumą (žr. 1 pav.).</w:t>
      </w:r>
    </w:p>
    <w:p w14:paraId="32A62891" w14:textId="77777777" w:rsidR="00B11283" w:rsidRDefault="00B11283" w:rsidP="008455ED">
      <w:pPr>
        <w:pStyle w:val="Default"/>
        <w:rPr>
          <w:color w:val="388600"/>
          <w:sz w:val="23"/>
          <w:szCs w:val="23"/>
        </w:rPr>
      </w:pPr>
    </w:p>
    <w:p w14:paraId="5CF4102C" w14:textId="02EDFFB7" w:rsidR="00B11283" w:rsidRDefault="00B11283" w:rsidP="00B11283">
      <w:pPr>
        <w:pStyle w:val="Default"/>
        <w:jc w:val="center"/>
        <w:rPr>
          <w:color w:val="388600"/>
        </w:rPr>
      </w:pPr>
      <w:r>
        <w:rPr>
          <w:noProof/>
          <w:color w:val="388600"/>
          <w:lang w:eastAsia="lt-LT"/>
        </w:rPr>
        <mc:AlternateContent>
          <mc:Choice Requires="wps">
            <w:drawing>
              <wp:anchor distT="0" distB="0" distL="114300" distR="114300" simplePos="0" relativeHeight="251660288" behindDoc="0" locked="0" layoutInCell="1" allowOverlap="1" wp14:anchorId="7F77C49A" wp14:editId="392AA88A">
                <wp:simplePos x="0" y="0"/>
                <wp:positionH relativeFrom="column">
                  <wp:posOffset>2353627</wp:posOffset>
                </wp:positionH>
                <wp:positionV relativeFrom="paragraph">
                  <wp:posOffset>1222375</wp:posOffset>
                </wp:positionV>
                <wp:extent cx="294957" cy="176213"/>
                <wp:effectExtent l="38100" t="19050" r="10160" b="52705"/>
                <wp:wrapNone/>
                <wp:docPr id="450263273" name="Tiesioji rodyklės jungtis 9"/>
                <wp:cNvGraphicFramePr/>
                <a:graphic xmlns:a="http://schemas.openxmlformats.org/drawingml/2006/main">
                  <a:graphicData uri="http://schemas.microsoft.com/office/word/2010/wordprocessingShape">
                    <wps:wsp>
                      <wps:cNvCnPr/>
                      <wps:spPr>
                        <a:xfrm flipH="1">
                          <a:off x="0" y="0"/>
                          <a:ext cx="294957" cy="176213"/>
                        </a:xfrm>
                        <a:prstGeom prst="straightConnector1">
                          <a:avLst/>
                        </a:prstGeom>
                        <a:ln w="28575">
                          <a:tailEnd type="triangle"/>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5F67A75A" id="_x0000_t32" coordsize="21600,21600" o:spt="32" o:oned="t" path="m,l21600,21600e" filled="f">
                <v:path arrowok="t" fillok="f" o:connecttype="none"/>
                <o:lock v:ext="edit" shapetype="t"/>
              </v:shapetype>
              <v:shape id="Tiesioji rodyklės jungtis 9" o:spid="_x0000_s1026" type="#_x0000_t32" style="position:absolute;margin-left:185.3pt;margin-top:96.25pt;width:23.2pt;height:13.9pt;flip:x;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fDHj5zQEAAOMDAAAOAAAAZHJzL2Uyb0RvYy54bWysU8mO1DAQvSPxD5bvdBbo6Zmo03PoYTkg GLF8gMcpJ5Yc27KLTvL3VJxMBgFCAnGxHNtvqVeV4+3YG3aBELWzNS92OWdgpWu0bWv+9cubF9ec RRS2EcZZqPkEkd+enj87Dr6C0nXONBAYkdhYDb7mHaKvsizKDnoRd86DpUvlQi+QPkObNUEMxN6b rMzzq2xwofHBSYiRTu+WS35K/EqBxI9KRUBmak7eMK0hrQ/zmp2OomqD8J2Wqw3xDy56oS2JblR3 AgX7FvQvVL2WwUWncCddnzmltIRUA1VT5D9V87kTHlItFE70W0zx/9HKD5ezvQ8Uw+BjFf19mKsY VeiZMtq/o56musgpG1Ns0xYbjMgkHZY3r272B84kXRWHq7J4OceaLTQznQ8R34Lr2bypecQgdNvh 2VlLDXJhkRCX9xEX4CNgBhvLBtK43h/2yQkKbV7bhuHkaZ4waGFbA6uisST8VEna4WRgIfoEiumG HC+CacjgbAK7CBoPISVYLDcmej3DlDZmA+bJwh+B6/sZCmkA/wa8IZKys7iBe21d+J06jsVqWS3v HxNY6p4jeHDNlHqcoqFJSt1Zp34e1R+/E/zp3zx9BwAA//8DAFBLAwQUAAYACAAAACEA3RAKPeAA AAALAQAADwAAAGRycy9kb3ducmV2LnhtbEyPQUsDMRCF74L/IYzgzSZNta3rZosKUkFErIVes0nc XbqZLEnabv+940mPw/t4871yNfqeHV1MXUAF04kA5tAE22GjYPv1crMElrJGq/uATsHZJVhVlxel Lmw44ac7bnLDqARToRW0OQ8F58m0zus0CYNDyr5D9DrTGRtuoz5Rue+5FGLOve6QPrR6cM+tM/vN wSswb2Yb12uzfx2ezlh/7GT7jlKp66vx8QFYdmP+g+FXn9ShIqc6HNAm1iuYLcScUAru5R0wIm6n C1pXK5BSzIBXJf+/ofoBAAD//wMAUEsBAi0AFAAGAAgAAAAhALaDOJL+AAAA4QEAABMAAAAAAAAA AAAAAAAAAAAAAFtDb250ZW50X1R5cGVzXS54bWxQSwECLQAUAAYACAAAACEAOP0h/9YAAACUAQAA CwAAAAAAAAAAAAAAAAAvAQAAX3JlbHMvLnJlbHNQSwECLQAUAAYACAAAACEAHwx4+c0BAADjAwAA DgAAAAAAAAAAAAAAAAAuAgAAZHJzL2Uyb0RvYy54bWxQSwECLQAUAAYACAAAACEA3RAKPeAAAAAL AQAADwAAAAAAAAAAAAAAAAAnBAAAZHJzL2Rvd25yZXYueG1sUEsFBgAAAAAEAAQA8wAAADQFAAAA AA== " strokecolor="#ed7d31 [3205]" strokeweight="2.25pt">
                <v:stroke endarrow="block" joinstyle="miter"/>
              </v:shape>
            </w:pict>
          </mc:Fallback>
        </mc:AlternateContent>
      </w:r>
      <w:r>
        <w:rPr>
          <w:noProof/>
          <w:color w:val="388600"/>
          <w:lang w:eastAsia="lt-LT"/>
        </w:rPr>
        <mc:AlternateContent>
          <mc:Choice Requires="wps">
            <w:drawing>
              <wp:anchor distT="0" distB="0" distL="114300" distR="114300" simplePos="0" relativeHeight="251659264" behindDoc="0" locked="0" layoutInCell="1" allowOverlap="1" wp14:anchorId="53713EC3" wp14:editId="27755DE6">
                <wp:simplePos x="0" y="0"/>
                <wp:positionH relativeFrom="column">
                  <wp:posOffset>2639378</wp:posOffset>
                </wp:positionH>
                <wp:positionV relativeFrom="paragraph">
                  <wp:posOffset>755650</wp:posOffset>
                </wp:positionV>
                <wp:extent cx="1390332" cy="457200"/>
                <wp:effectExtent l="0" t="0" r="19685" b="19050"/>
                <wp:wrapNone/>
                <wp:docPr id="1104350998" name="Stačiakampis 8"/>
                <wp:cNvGraphicFramePr/>
                <a:graphic xmlns:a="http://schemas.openxmlformats.org/drawingml/2006/main">
                  <a:graphicData uri="http://schemas.microsoft.com/office/word/2010/wordprocessingShape">
                    <wps:wsp>
                      <wps:cNvSpPr/>
                      <wps:spPr>
                        <a:xfrm>
                          <a:off x="0" y="0"/>
                          <a:ext cx="1390332" cy="457200"/>
                        </a:xfrm>
                        <a:prstGeom prst="rect">
                          <a:avLst/>
                        </a:prstGeom>
                      </wps:spPr>
                      <wps:style>
                        <a:lnRef idx="2">
                          <a:schemeClr val="accent1">
                            <a:shade val="15000"/>
                          </a:schemeClr>
                        </a:lnRef>
                        <a:fillRef idx="1">
                          <a:schemeClr val="accent1"/>
                        </a:fillRef>
                        <a:effectRef idx="0">
                          <a:schemeClr val="accent1"/>
                        </a:effectRef>
                        <a:fontRef idx="minor">
                          <a:schemeClr val="lt1"/>
                        </a:fontRef>
                      </wps:style>
                      <wps:txbx>
                        <w:txbxContent>
                          <w:p w14:paraId="6D950385" w14:textId="1E919A1A" w:rsidR="00B11283" w:rsidRDefault="00B11283" w:rsidP="00B11283">
                            <w:pPr>
                              <w:jc w:val="center"/>
                            </w:pPr>
                            <w:r>
                              <w:t>Pastato sutvirtinimas ryšiais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53713EC3" id="Stačiakampis 8" o:spid="_x0000_s1026" style="position:absolute;left:0;text-align:left;margin-left:207.85pt;margin-top:59.5pt;width:109.45pt;height:36pt;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fjk1OYAIAAB4FAAAOAAAAZHJzL2Uyb0RvYy54bWysVMFu2zAMvQ/YPwi6r7aTdluDOkXQosOA oi3WDj0rshQbkEWNUmJnXz9KdpyiLXYYdpEpkXyknh91cdm3hu0U+gZsyYuTnDNlJVSN3ZT859PN p6+c+SBsJQxYVfK98vxy+fHDRecWagY1mEohIxDrF50reR2CW2SZl7VqhT8Bpyw5NWArAm1xk1Uo OkJvTTbL889ZB1g5BKm8p9PrwcmXCV9rJcO91l4FZkpOvYW0YlrXcc2WF2KxQeHqRo5tiH/oohWN paIT1LUIgm2xeQPVNhLBgw4nEtoMtG6kSneg2xT5q9s81sKpdBcix7uJJv//YOXd7tE9INHQOb/w ZMZb9Brb+KX+WJ/I2k9kqT4wSYfF/Dyfz2ecSfKdnn2hvxHZzI7ZDn34pqBl0Sg50s9IHIndrQ9D 6CGE8o71kxX2RsUWjP2hNGsqqjhL2Uka6sog2wn6qUJKZUMxuGpRqeG4OMunfqaM1F0CjMi6MWbC HgGi7N5iD72O8TFVJWVNyfnfGhuSp4xUGWyYktvGAr4HYOhWY+Uh/kDSQE1kKfTrnkKiuYZq/4AM YZC4d/KmIdpvhQ8PAknTpH6a03BPizbQlRxGi7Ma8Pd75zGepEZezjqakZL7X1uBijPz3ZIIz4vT 0zhUaZMkwBm+9Kxfeuy2vQL6YwW9CE4mk5IxmIOpEdpnGudVrEouYSXVLrkMeNhchWF26UGQarVK YTRIToRb++hkBI8ER1k99c8C3ai9QKq9g8M8icUrCQ6xMdPCahtAN0mfR15H6mkIk4bGByNO+ct9 ijo+a8s/AAAA//8DAFBLAwQUAAYACAAAACEAIWqcvt8AAAALAQAADwAAAGRycy9kb3ducmV2Lnht bEyPT0/CQBDF7yZ+h82YeJNtBSot3RJi9MBNkHAeukPbsH+a7gLVT+940uO898ub98rVaI240hA6 7xSkkwQEudrrzjUK9p/vTwsQIaLTaLwjBV8UYFXd35VYaH9zW7ruYiM4xIUCFbQx9oWUoW7JYpj4 nhx7Jz9YjHwOjdQD3jjcGvmcJJm02Dn+0GJPry3V593FKvjenGTyEd4W+/Umn0+7rTkc0Cj1+DCu lyAijfEPht/6XB0q7nT0F6eDMApm6fyFUTbSnEcxkU1nGYgjK3magKxK+X9D9QMAAP//AwBQSwEC LQAUAAYACAAAACEAtoM4kv4AAADhAQAAEwAAAAAAAAAAAAAAAAAAAAAAW0NvbnRlbnRfVHlwZXNd LnhtbFBLAQItABQABgAIAAAAIQA4/SH/1gAAAJQBAAALAAAAAAAAAAAAAAAAAC8BAABfcmVscy8u cmVsc1BLAQItABQABgAIAAAAIQDfjk1OYAIAAB4FAAAOAAAAAAAAAAAAAAAAAC4CAABkcnMvZTJv RG9jLnhtbFBLAQItABQABgAIAAAAIQAhapy+3wAAAAsBAAAPAAAAAAAAAAAAAAAAALoEAABkcnMv ZG93bnJldi54bWxQSwUGAAAAAAQABADzAAAAxgUAAAAA " fillcolor="#4472c4 [3204]" strokecolor="#09101d [484]" strokeweight="1pt">
                <v:textbox>
                  <w:txbxContent>
                    <w:p w14:paraId="6D950385" w14:textId="1E919A1A" w:rsidR="00B11283" w:rsidRDefault="00B11283" w:rsidP="00B11283">
                      <w:pPr>
                        <w:jc w:val="center"/>
                      </w:pPr>
                      <w:r>
                        <w:t>Pastato sutvirtinimas ryšiais</w:t>
                      </w:r>
                    </w:p>
                  </w:txbxContent>
                </v:textbox>
              </v:rect>
            </w:pict>
          </mc:Fallback>
        </mc:AlternateContent>
      </w:r>
      <w:r w:rsidRPr="00B11283">
        <w:rPr>
          <w:noProof/>
          <w:color w:val="388600"/>
          <w:lang w:eastAsia="lt-LT"/>
        </w:rPr>
        <w:drawing>
          <wp:inline distT="0" distB="0" distL="0" distR="0" wp14:anchorId="580DD7BC" wp14:editId="4A46A216">
            <wp:extent cx="4690745" cy="2581275"/>
            <wp:effectExtent l="0" t="0" r="0" b="9525"/>
            <wp:docPr id="30056369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563694" name=""/>
                    <pic:cNvPicPr/>
                  </pic:nvPicPr>
                  <pic:blipFill>
                    <a:blip r:embed="rId8"/>
                    <a:stretch>
                      <a:fillRect/>
                    </a:stretch>
                  </pic:blipFill>
                  <pic:spPr>
                    <a:xfrm>
                      <a:off x="0" y="0"/>
                      <a:ext cx="4697938" cy="2585233"/>
                    </a:xfrm>
                    <a:prstGeom prst="rect">
                      <a:avLst/>
                    </a:prstGeom>
                  </pic:spPr>
                </pic:pic>
              </a:graphicData>
            </a:graphic>
          </wp:inline>
        </w:drawing>
      </w:r>
    </w:p>
    <w:p w14:paraId="2A8E1983" w14:textId="0A2DD6F2" w:rsidR="00B11283" w:rsidRPr="0041159A" w:rsidRDefault="00B11283" w:rsidP="00B11283">
      <w:pPr>
        <w:pStyle w:val="Default"/>
        <w:jc w:val="center"/>
        <w:rPr>
          <w:color w:val="auto"/>
        </w:rPr>
      </w:pPr>
      <w:r w:rsidRPr="0041159A">
        <w:rPr>
          <w:color w:val="auto"/>
        </w:rPr>
        <w:t>1 pav. Pastato sutvirtinimas ryšiais.</w:t>
      </w:r>
    </w:p>
    <w:p w14:paraId="19A792A6" w14:textId="77777777" w:rsidR="00851FA2" w:rsidRPr="0041159A" w:rsidRDefault="00851FA2" w:rsidP="00851FA2">
      <w:pPr>
        <w:pStyle w:val="Default"/>
        <w:rPr>
          <w:color w:val="auto"/>
          <w:sz w:val="23"/>
          <w:szCs w:val="23"/>
        </w:rPr>
      </w:pPr>
    </w:p>
    <w:p w14:paraId="64EA1445" w14:textId="6E6DDE32" w:rsidR="00932416" w:rsidRPr="0041159A" w:rsidRDefault="00851FA2" w:rsidP="00B11283">
      <w:pPr>
        <w:pStyle w:val="Default"/>
        <w:rPr>
          <w:color w:val="auto"/>
        </w:rPr>
      </w:pPr>
      <w:r w:rsidRPr="0041159A">
        <w:rPr>
          <w:color w:val="auto"/>
        </w:rPr>
        <w:t xml:space="preserve"> </w:t>
      </w:r>
    </w:p>
    <w:p w14:paraId="4F70D89A" w14:textId="77777777" w:rsidR="0053700C" w:rsidRPr="0041159A" w:rsidRDefault="0053700C" w:rsidP="0053700C">
      <w:pPr>
        <w:pStyle w:val="Default"/>
        <w:rPr>
          <w:color w:val="auto"/>
        </w:rPr>
      </w:pPr>
    </w:p>
    <w:p w14:paraId="37327346" w14:textId="027FF4FB" w:rsidR="0053700C" w:rsidRPr="0041159A" w:rsidRDefault="0053700C" w:rsidP="008455ED">
      <w:pPr>
        <w:pStyle w:val="Default"/>
        <w:numPr>
          <w:ilvl w:val="0"/>
          <w:numId w:val="15"/>
        </w:numPr>
        <w:jc w:val="center"/>
        <w:rPr>
          <w:color w:val="auto"/>
          <w:sz w:val="23"/>
          <w:szCs w:val="23"/>
        </w:rPr>
      </w:pPr>
      <w:r w:rsidRPr="0041159A">
        <w:rPr>
          <w:b/>
          <w:bCs/>
          <w:color w:val="auto"/>
          <w:sz w:val="23"/>
          <w:szCs w:val="23"/>
        </w:rPr>
        <w:t xml:space="preserve">PAGRINDINIŲ ĮĖJIMŲ, PRAĖJIMŲ, </w:t>
      </w:r>
      <w:r w:rsidR="00BF7FD0" w:rsidRPr="0041159A">
        <w:rPr>
          <w:b/>
          <w:bCs/>
          <w:color w:val="auto"/>
          <w:sz w:val="23"/>
          <w:szCs w:val="23"/>
        </w:rPr>
        <w:t>ĮŠĖJIMŲ SPRENDIMAI</w:t>
      </w:r>
      <w:r w:rsidRPr="0041159A">
        <w:rPr>
          <w:b/>
          <w:bCs/>
          <w:color w:val="auto"/>
          <w:sz w:val="23"/>
          <w:szCs w:val="23"/>
        </w:rPr>
        <w:t>;</w:t>
      </w:r>
    </w:p>
    <w:p w14:paraId="1E9BB898" w14:textId="77777777" w:rsidR="0053700C" w:rsidRPr="0041159A" w:rsidRDefault="0053700C" w:rsidP="00161836">
      <w:pPr>
        <w:pStyle w:val="Default"/>
        <w:jc w:val="both"/>
        <w:rPr>
          <w:color w:val="auto"/>
        </w:rPr>
      </w:pPr>
    </w:p>
    <w:p w14:paraId="5316F53F" w14:textId="59F863AD" w:rsidR="0053700C" w:rsidRPr="0041159A" w:rsidRDefault="0053700C" w:rsidP="00161836">
      <w:pPr>
        <w:jc w:val="both"/>
        <w:rPr>
          <w:rFonts w:ascii="Times New Roman" w:hAnsi="Times New Roman" w:cs="Times New Roman"/>
          <w:sz w:val="24"/>
          <w:szCs w:val="24"/>
        </w:rPr>
      </w:pPr>
      <w:r w:rsidRPr="0041159A">
        <w:rPr>
          <w:rFonts w:ascii="Times New Roman" w:hAnsi="Times New Roman" w:cs="Times New Roman"/>
          <w:sz w:val="24"/>
          <w:szCs w:val="24"/>
        </w:rPr>
        <w:t>Pagrindiniai patekimai į pastatą numatomi per garažo vartus</w:t>
      </w:r>
      <w:r w:rsidR="003115A0">
        <w:rPr>
          <w:rFonts w:ascii="Times New Roman" w:hAnsi="Times New Roman" w:cs="Times New Roman"/>
          <w:sz w:val="24"/>
          <w:szCs w:val="24"/>
        </w:rPr>
        <w:t xml:space="preserve">, </w:t>
      </w:r>
      <w:r w:rsidRPr="0041159A">
        <w:rPr>
          <w:rFonts w:ascii="Times New Roman" w:hAnsi="Times New Roman" w:cs="Times New Roman"/>
          <w:sz w:val="24"/>
          <w:szCs w:val="24"/>
        </w:rPr>
        <w:t xml:space="preserve">vartose numatytas duris ir iš </w:t>
      </w:r>
      <w:r w:rsidR="00BF7FD0" w:rsidRPr="0041159A">
        <w:rPr>
          <w:rFonts w:ascii="Times New Roman" w:hAnsi="Times New Roman" w:cs="Times New Roman"/>
          <w:sz w:val="24"/>
          <w:szCs w:val="24"/>
        </w:rPr>
        <w:t>šiaurės vakarų</w:t>
      </w:r>
      <w:r w:rsidRPr="0041159A">
        <w:rPr>
          <w:rFonts w:ascii="Times New Roman" w:hAnsi="Times New Roman" w:cs="Times New Roman"/>
          <w:sz w:val="24"/>
          <w:szCs w:val="24"/>
        </w:rPr>
        <w:t xml:space="preserve"> pusės </w:t>
      </w:r>
      <w:r w:rsidR="003115A0">
        <w:rPr>
          <w:rFonts w:ascii="Times New Roman" w:hAnsi="Times New Roman" w:cs="Times New Roman"/>
          <w:sz w:val="24"/>
          <w:szCs w:val="24"/>
        </w:rPr>
        <w:t xml:space="preserve">išorines lauko duris </w:t>
      </w:r>
      <w:r w:rsidRPr="0041159A">
        <w:rPr>
          <w:rFonts w:ascii="Times New Roman" w:hAnsi="Times New Roman" w:cs="Times New Roman"/>
          <w:sz w:val="24"/>
          <w:szCs w:val="24"/>
        </w:rPr>
        <w:t>numatytas duris.</w:t>
      </w:r>
    </w:p>
    <w:p w14:paraId="6F187B5C" w14:textId="77777777" w:rsidR="00BF7FD0" w:rsidRPr="00161836" w:rsidRDefault="00BF7FD0" w:rsidP="00161836">
      <w:pPr>
        <w:jc w:val="both"/>
        <w:rPr>
          <w:rFonts w:ascii="Times New Roman" w:hAnsi="Times New Roman" w:cs="Times New Roman"/>
          <w:color w:val="388600"/>
          <w:sz w:val="24"/>
          <w:szCs w:val="24"/>
        </w:rPr>
      </w:pPr>
    </w:p>
    <w:p w14:paraId="1CD2B2EF" w14:textId="77777777" w:rsidR="003B115E" w:rsidRPr="0041159A" w:rsidRDefault="003B115E" w:rsidP="00161836">
      <w:pPr>
        <w:pStyle w:val="Default"/>
        <w:jc w:val="both"/>
        <w:rPr>
          <w:color w:val="auto"/>
        </w:rPr>
      </w:pPr>
      <w:r w:rsidRPr="0041159A">
        <w:rPr>
          <w:b/>
          <w:bCs/>
          <w:color w:val="auto"/>
        </w:rPr>
        <w:t xml:space="preserve">Pastato konstrukcinė schema </w:t>
      </w:r>
    </w:p>
    <w:p w14:paraId="5A273AA9" w14:textId="1E6070FA" w:rsidR="003B115E" w:rsidRPr="0041159A" w:rsidRDefault="003B115E" w:rsidP="00161836">
      <w:pPr>
        <w:pStyle w:val="Default"/>
        <w:jc w:val="both"/>
        <w:rPr>
          <w:color w:val="auto"/>
        </w:rPr>
      </w:pPr>
      <w:r w:rsidRPr="0041159A">
        <w:rPr>
          <w:color w:val="auto"/>
        </w:rPr>
        <w:t>Projektuojamas pastatas</w:t>
      </w:r>
      <w:r w:rsidR="00BF7FD0" w:rsidRPr="0041159A">
        <w:rPr>
          <w:color w:val="auto"/>
        </w:rPr>
        <w:t>/garažas</w:t>
      </w:r>
      <w:r w:rsidRPr="0041159A">
        <w:rPr>
          <w:color w:val="auto"/>
        </w:rPr>
        <w:t xml:space="preserve"> </w:t>
      </w:r>
      <w:r w:rsidR="00BF7FD0" w:rsidRPr="0041159A">
        <w:rPr>
          <w:color w:val="auto"/>
        </w:rPr>
        <w:t>be šildymo sistemos</w:t>
      </w:r>
      <w:r w:rsidRPr="0041159A">
        <w:rPr>
          <w:color w:val="auto"/>
        </w:rPr>
        <w:t xml:space="preserve"> tipo</w:t>
      </w:r>
      <w:r w:rsidR="00BF7FD0" w:rsidRPr="0041159A">
        <w:rPr>
          <w:color w:val="auto"/>
        </w:rPr>
        <w:t>/nešildomas</w:t>
      </w:r>
      <w:r w:rsidRPr="0041159A">
        <w:rPr>
          <w:color w:val="auto"/>
        </w:rPr>
        <w:t xml:space="preserve">, </w:t>
      </w:r>
      <w:r w:rsidR="00BF7FD0" w:rsidRPr="0041159A">
        <w:rPr>
          <w:color w:val="auto"/>
        </w:rPr>
        <w:t>pastato sienos</w:t>
      </w:r>
      <w:r w:rsidRPr="0041159A">
        <w:rPr>
          <w:color w:val="auto"/>
        </w:rPr>
        <w:t xml:space="preserve"> </w:t>
      </w:r>
      <w:r w:rsidR="00BF7FD0" w:rsidRPr="0041159A">
        <w:rPr>
          <w:color w:val="auto"/>
        </w:rPr>
        <w:t xml:space="preserve">aptaisytos </w:t>
      </w:r>
      <w:r w:rsidRPr="0041159A">
        <w:rPr>
          <w:color w:val="auto"/>
        </w:rPr>
        <w:t xml:space="preserve">profiliuota skarda. Laikančios konstrukcijos – medinis </w:t>
      </w:r>
      <w:r w:rsidR="00465199" w:rsidRPr="0041159A">
        <w:rPr>
          <w:color w:val="auto"/>
        </w:rPr>
        <w:t xml:space="preserve">C24 </w:t>
      </w:r>
      <w:r w:rsidR="00BF7FD0" w:rsidRPr="0041159A">
        <w:rPr>
          <w:color w:val="auto"/>
        </w:rPr>
        <w:t xml:space="preserve">spygliuočių </w:t>
      </w:r>
      <w:r w:rsidRPr="0041159A">
        <w:rPr>
          <w:color w:val="auto"/>
        </w:rPr>
        <w:t>rė</w:t>
      </w:r>
      <w:r w:rsidR="00465199" w:rsidRPr="0041159A">
        <w:rPr>
          <w:color w:val="auto"/>
        </w:rPr>
        <w:t>mo karkasas</w:t>
      </w:r>
      <w:r w:rsidRPr="0041159A">
        <w:rPr>
          <w:color w:val="auto"/>
        </w:rPr>
        <w:t xml:space="preserve">. </w:t>
      </w:r>
    </w:p>
    <w:p w14:paraId="042DD23A" w14:textId="2129B0DD" w:rsidR="0053700C" w:rsidRPr="0041159A" w:rsidRDefault="003B115E" w:rsidP="00161836">
      <w:pPr>
        <w:jc w:val="both"/>
        <w:rPr>
          <w:rFonts w:ascii="Times New Roman" w:hAnsi="Times New Roman" w:cs="Times New Roman"/>
          <w:sz w:val="24"/>
          <w:szCs w:val="24"/>
        </w:rPr>
      </w:pPr>
      <w:r w:rsidRPr="0041159A">
        <w:rPr>
          <w:rFonts w:ascii="Times New Roman" w:hAnsi="Times New Roman" w:cs="Times New Roman"/>
          <w:sz w:val="24"/>
          <w:szCs w:val="24"/>
        </w:rPr>
        <w:t>Pastato matmenys tarp ašių 11,</w:t>
      </w:r>
      <w:r w:rsidR="00591D06" w:rsidRPr="0041159A">
        <w:rPr>
          <w:rFonts w:ascii="Times New Roman" w:hAnsi="Times New Roman" w:cs="Times New Roman"/>
          <w:sz w:val="24"/>
          <w:szCs w:val="24"/>
        </w:rPr>
        <w:t>12</w:t>
      </w:r>
      <w:r w:rsidRPr="0041159A">
        <w:rPr>
          <w:rFonts w:ascii="Times New Roman" w:hAnsi="Times New Roman" w:cs="Times New Roman"/>
          <w:sz w:val="24"/>
          <w:szCs w:val="24"/>
        </w:rPr>
        <w:t xml:space="preserve"> m x </w:t>
      </w:r>
      <w:r w:rsidR="00591D06" w:rsidRPr="0041159A">
        <w:rPr>
          <w:rFonts w:ascii="Times New Roman" w:hAnsi="Times New Roman" w:cs="Times New Roman"/>
          <w:sz w:val="24"/>
          <w:szCs w:val="24"/>
        </w:rPr>
        <w:t>7</w:t>
      </w:r>
      <w:r w:rsidRPr="0041159A">
        <w:rPr>
          <w:rFonts w:ascii="Times New Roman" w:hAnsi="Times New Roman" w:cs="Times New Roman"/>
          <w:sz w:val="24"/>
          <w:szCs w:val="24"/>
        </w:rPr>
        <w:t>,</w:t>
      </w:r>
      <w:r w:rsidR="00591D06" w:rsidRPr="0041159A">
        <w:rPr>
          <w:rFonts w:ascii="Times New Roman" w:hAnsi="Times New Roman" w:cs="Times New Roman"/>
          <w:sz w:val="24"/>
          <w:szCs w:val="24"/>
        </w:rPr>
        <w:t>12</w:t>
      </w:r>
      <w:r w:rsidRPr="0041159A">
        <w:rPr>
          <w:rFonts w:ascii="Times New Roman" w:hAnsi="Times New Roman" w:cs="Times New Roman"/>
          <w:sz w:val="24"/>
          <w:szCs w:val="24"/>
        </w:rPr>
        <w:t xml:space="preserve"> m. </w:t>
      </w:r>
      <w:r w:rsidR="00465199" w:rsidRPr="0041159A">
        <w:rPr>
          <w:rFonts w:ascii="Times New Roman" w:hAnsi="Times New Roman" w:cs="Times New Roman"/>
          <w:sz w:val="24"/>
          <w:szCs w:val="24"/>
        </w:rPr>
        <w:t xml:space="preserve">Stogas vienšlaitis. </w:t>
      </w:r>
      <w:r w:rsidRPr="0041159A">
        <w:rPr>
          <w:rFonts w:ascii="Times New Roman" w:hAnsi="Times New Roman" w:cs="Times New Roman"/>
          <w:sz w:val="24"/>
          <w:szCs w:val="24"/>
        </w:rPr>
        <w:t>Stogo nuolydžio kampas 1</w:t>
      </w:r>
      <w:r w:rsidR="00591D06" w:rsidRPr="0041159A">
        <w:rPr>
          <w:rFonts w:ascii="Times New Roman" w:hAnsi="Times New Roman" w:cs="Times New Roman"/>
          <w:sz w:val="24"/>
          <w:szCs w:val="24"/>
        </w:rPr>
        <w:t>1</w:t>
      </w:r>
      <w:r w:rsidRPr="0041159A">
        <w:rPr>
          <w:rFonts w:ascii="Times New Roman" w:hAnsi="Times New Roman" w:cs="Times New Roman"/>
          <w:sz w:val="24"/>
          <w:szCs w:val="24"/>
        </w:rPr>
        <w:t>°.</w:t>
      </w:r>
    </w:p>
    <w:p w14:paraId="2FE9A36B" w14:textId="77777777" w:rsidR="00137F87" w:rsidRDefault="00137F87" w:rsidP="003B115E">
      <w:pPr>
        <w:jc w:val="both"/>
        <w:rPr>
          <w:sz w:val="23"/>
          <w:szCs w:val="23"/>
        </w:rPr>
      </w:pPr>
    </w:p>
    <w:p w14:paraId="52B37066" w14:textId="77777777" w:rsidR="00137F87" w:rsidRDefault="00137F87" w:rsidP="00137F87">
      <w:pPr>
        <w:pStyle w:val="Default"/>
      </w:pPr>
    </w:p>
    <w:p w14:paraId="48EBD870" w14:textId="37DC04FE" w:rsidR="00137F87" w:rsidRPr="00465199" w:rsidRDefault="00137F87" w:rsidP="008455ED">
      <w:pPr>
        <w:pStyle w:val="Default"/>
        <w:numPr>
          <w:ilvl w:val="0"/>
          <w:numId w:val="15"/>
        </w:numPr>
        <w:jc w:val="center"/>
        <w:rPr>
          <w:sz w:val="23"/>
          <w:szCs w:val="23"/>
        </w:rPr>
      </w:pPr>
      <w:r>
        <w:rPr>
          <w:b/>
          <w:bCs/>
          <w:sz w:val="23"/>
          <w:szCs w:val="23"/>
        </w:rPr>
        <w:t>PASTATO ATITVARŲ ELEMENTŲ (SIENŲ, PERTVARŲ, STOGO, GRINDŲ, ) TIPAI, MEDŽIAGOS IR JŲ PARINKIMO MOTYVAI</w:t>
      </w:r>
    </w:p>
    <w:p w14:paraId="6A3513DA" w14:textId="77777777" w:rsidR="00465199" w:rsidRDefault="00465199" w:rsidP="00465199">
      <w:pPr>
        <w:pStyle w:val="Default"/>
        <w:rPr>
          <w:sz w:val="23"/>
          <w:szCs w:val="23"/>
        </w:rPr>
      </w:pPr>
    </w:p>
    <w:p w14:paraId="63E5CF95" w14:textId="4AA2B7AB" w:rsidR="00137F87" w:rsidRDefault="00137F87" w:rsidP="00CA60C2">
      <w:pPr>
        <w:pStyle w:val="Default"/>
        <w:jc w:val="both"/>
        <w:rPr>
          <w:color w:val="auto"/>
          <w:sz w:val="23"/>
          <w:szCs w:val="23"/>
        </w:rPr>
      </w:pPr>
      <w:r w:rsidRPr="0041159A">
        <w:rPr>
          <w:color w:val="auto"/>
          <w:sz w:val="23"/>
          <w:szCs w:val="23"/>
        </w:rPr>
        <w:t xml:space="preserve">Konstrukcinė schema. Stogo denginys sudarytas iš medinių </w:t>
      </w:r>
      <w:proofErr w:type="spellStart"/>
      <w:r w:rsidR="004A5F6C" w:rsidRPr="0041159A">
        <w:rPr>
          <w:color w:val="auto"/>
          <w:sz w:val="23"/>
          <w:szCs w:val="23"/>
        </w:rPr>
        <w:t>dvitėjų</w:t>
      </w:r>
      <w:proofErr w:type="spellEnd"/>
      <w:r w:rsidR="004A5F6C" w:rsidRPr="0041159A">
        <w:rPr>
          <w:color w:val="auto"/>
          <w:sz w:val="23"/>
          <w:szCs w:val="23"/>
        </w:rPr>
        <w:t xml:space="preserve"> </w:t>
      </w:r>
      <w:proofErr w:type="spellStart"/>
      <w:r w:rsidR="004A5F6C" w:rsidRPr="0041159A">
        <w:rPr>
          <w:color w:val="auto"/>
          <w:sz w:val="23"/>
          <w:szCs w:val="23"/>
        </w:rPr>
        <w:t>osb</w:t>
      </w:r>
      <w:proofErr w:type="spellEnd"/>
      <w:r w:rsidR="004A5F6C" w:rsidRPr="0041159A">
        <w:rPr>
          <w:color w:val="auto"/>
          <w:sz w:val="23"/>
          <w:szCs w:val="23"/>
        </w:rPr>
        <w:t>/medinių sijų</w:t>
      </w:r>
      <w:r w:rsidR="00465199" w:rsidRPr="0041159A">
        <w:rPr>
          <w:color w:val="auto"/>
          <w:sz w:val="23"/>
          <w:szCs w:val="23"/>
        </w:rPr>
        <w:t xml:space="preserve">, </w:t>
      </w:r>
      <w:r w:rsidRPr="0041159A">
        <w:rPr>
          <w:color w:val="auto"/>
          <w:sz w:val="23"/>
          <w:szCs w:val="23"/>
        </w:rPr>
        <w:t>sujungtų mediniais ilginiais</w:t>
      </w:r>
      <w:r w:rsidR="00465199" w:rsidRPr="0041159A">
        <w:rPr>
          <w:color w:val="auto"/>
          <w:sz w:val="23"/>
          <w:szCs w:val="23"/>
        </w:rPr>
        <w:t>/tašais 50x50 mm.</w:t>
      </w:r>
      <w:r w:rsidRPr="0041159A">
        <w:rPr>
          <w:color w:val="auto"/>
          <w:sz w:val="23"/>
          <w:szCs w:val="23"/>
        </w:rPr>
        <w:t xml:space="preserve"> Sien</w:t>
      </w:r>
      <w:r w:rsidR="00465199" w:rsidRPr="0041159A">
        <w:rPr>
          <w:color w:val="auto"/>
          <w:sz w:val="23"/>
          <w:szCs w:val="23"/>
        </w:rPr>
        <w:t>ų laikančiosios konstrukcijos</w:t>
      </w:r>
      <w:r w:rsidRPr="0041159A">
        <w:rPr>
          <w:color w:val="auto"/>
          <w:sz w:val="23"/>
          <w:szCs w:val="23"/>
        </w:rPr>
        <w:t xml:space="preserve"> sudarytos iš </w:t>
      </w:r>
      <w:r w:rsidR="004A5F6C" w:rsidRPr="0041159A">
        <w:rPr>
          <w:color w:val="auto"/>
          <w:sz w:val="23"/>
          <w:szCs w:val="23"/>
        </w:rPr>
        <w:t>kalibruotos C24</w:t>
      </w:r>
      <w:r w:rsidR="00465199" w:rsidRPr="0041159A">
        <w:rPr>
          <w:color w:val="auto"/>
          <w:sz w:val="23"/>
          <w:szCs w:val="23"/>
        </w:rPr>
        <w:t xml:space="preserve"> klasės </w:t>
      </w:r>
      <w:r w:rsidR="00465199" w:rsidRPr="0041159A">
        <w:rPr>
          <w:color w:val="auto"/>
          <w:sz w:val="23"/>
          <w:szCs w:val="23"/>
        </w:rPr>
        <w:lastRenderedPageBreak/>
        <w:t xml:space="preserve">spygliuočių </w:t>
      </w:r>
      <w:r w:rsidR="004A5F6C" w:rsidRPr="0041159A">
        <w:rPr>
          <w:color w:val="auto"/>
          <w:sz w:val="23"/>
          <w:szCs w:val="23"/>
        </w:rPr>
        <w:t>medienos</w:t>
      </w:r>
      <w:r w:rsidRPr="0041159A">
        <w:rPr>
          <w:color w:val="auto"/>
          <w:sz w:val="23"/>
          <w:szCs w:val="23"/>
        </w:rPr>
        <w:t xml:space="preserve">. Pamatai </w:t>
      </w:r>
      <w:r w:rsidR="004A5F6C" w:rsidRPr="0041159A">
        <w:rPr>
          <w:color w:val="auto"/>
          <w:sz w:val="23"/>
          <w:szCs w:val="23"/>
        </w:rPr>
        <w:t>juostiniai gelžbetoniniai</w:t>
      </w:r>
      <w:r w:rsidRPr="0041159A">
        <w:rPr>
          <w:color w:val="auto"/>
          <w:sz w:val="23"/>
          <w:szCs w:val="23"/>
        </w:rPr>
        <w:t>. Pastato standumą ir stabilumą užtikrina sieno</w:t>
      </w:r>
      <w:r w:rsidR="004A5F6C" w:rsidRPr="0041159A">
        <w:rPr>
          <w:color w:val="auto"/>
          <w:sz w:val="23"/>
          <w:szCs w:val="23"/>
        </w:rPr>
        <w:t>s rengti mediniai ryšiai</w:t>
      </w:r>
      <w:r w:rsidR="006B7D59" w:rsidRPr="0041159A">
        <w:rPr>
          <w:color w:val="auto"/>
          <w:sz w:val="23"/>
          <w:szCs w:val="23"/>
        </w:rPr>
        <w:t>.</w:t>
      </w:r>
      <w:r w:rsidRPr="0041159A">
        <w:rPr>
          <w:color w:val="auto"/>
          <w:sz w:val="23"/>
          <w:szCs w:val="23"/>
        </w:rPr>
        <w:t xml:space="preserve"> </w:t>
      </w:r>
    </w:p>
    <w:p w14:paraId="20167C8C" w14:textId="77777777" w:rsidR="007E559E" w:rsidRDefault="007E559E" w:rsidP="00CA60C2">
      <w:pPr>
        <w:pStyle w:val="Default"/>
        <w:jc w:val="both"/>
        <w:rPr>
          <w:color w:val="auto"/>
          <w:sz w:val="23"/>
          <w:szCs w:val="23"/>
        </w:rPr>
      </w:pPr>
    </w:p>
    <w:p w14:paraId="4745F0EE" w14:textId="77777777" w:rsidR="007E559E" w:rsidRDefault="007E559E" w:rsidP="00CA60C2">
      <w:pPr>
        <w:pStyle w:val="Default"/>
        <w:jc w:val="both"/>
        <w:rPr>
          <w:color w:val="auto"/>
          <w:sz w:val="23"/>
          <w:szCs w:val="23"/>
        </w:rPr>
      </w:pPr>
    </w:p>
    <w:p w14:paraId="72E00CB7" w14:textId="77777777" w:rsidR="007E559E" w:rsidRDefault="007E559E" w:rsidP="00CA60C2">
      <w:pPr>
        <w:pStyle w:val="Default"/>
        <w:jc w:val="both"/>
        <w:rPr>
          <w:color w:val="auto"/>
          <w:sz w:val="23"/>
          <w:szCs w:val="23"/>
        </w:rPr>
      </w:pPr>
    </w:p>
    <w:p w14:paraId="306E9361" w14:textId="13754022" w:rsidR="007E559E" w:rsidRDefault="007E559E" w:rsidP="007E559E">
      <w:pPr>
        <w:autoSpaceDE w:val="0"/>
        <w:autoSpaceDN w:val="0"/>
        <w:adjustRightInd w:val="0"/>
        <w:spacing w:after="0" w:line="240" w:lineRule="auto"/>
        <w:rPr>
          <w:rFonts w:ascii="Times New Roman" w:eastAsia="TimesNewRomanPSMT" w:hAnsi="Times New Roman" w:cs="Times New Roman"/>
          <w:kern w:val="0"/>
          <w:sz w:val="24"/>
          <w:szCs w:val="24"/>
          <w:u w:val="single"/>
        </w:rPr>
      </w:pPr>
      <w:r>
        <w:rPr>
          <w:rFonts w:ascii="Times New Roman" w:eastAsia="TimesNewRomanPSMT" w:hAnsi="Times New Roman" w:cs="Times New Roman"/>
          <w:kern w:val="0"/>
          <w:sz w:val="24"/>
          <w:szCs w:val="24"/>
          <w:u w:val="single"/>
        </w:rPr>
        <w:t>PAMATAI</w:t>
      </w:r>
    </w:p>
    <w:p w14:paraId="04ACD578" w14:textId="77777777" w:rsidR="007E559E" w:rsidRDefault="007E559E" w:rsidP="00CA60C2">
      <w:pPr>
        <w:pStyle w:val="Default"/>
        <w:jc w:val="both"/>
        <w:rPr>
          <w:color w:val="auto"/>
          <w:sz w:val="23"/>
          <w:szCs w:val="23"/>
        </w:rPr>
      </w:pPr>
    </w:p>
    <w:p w14:paraId="02597115" w14:textId="7E41AFA8" w:rsidR="00137F87" w:rsidRPr="0041159A" w:rsidRDefault="0024299E" w:rsidP="00964115">
      <w:pPr>
        <w:pStyle w:val="Default"/>
        <w:jc w:val="both"/>
        <w:rPr>
          <w:color w:val="auto"/>
          <w:sz w:val="23"/>
          <w:szCs w:val="23"/>
        </w:rPr>
      </w:pPr>
      <w:r w:rsidRPr="0041159A">
        <w:rPr>
          <w:color w:val="auto"/>
          <w:sz w:val="23"/>
          <w:szCs w:val="23"/>
        </w:rPr>
        <w:t>Negilieji</w:t>
      </w:r>
      <w:r w:rsidR="00137F87" w:rsidRPr="0041159A">
        <w:rPr>
          <w:color w:val="auto"/>
          <w:sz w:val="23"/>
          <w:szCs w:val="23"/>
        </w:rPr>
        <w:t xml:space="preserve"> gręžtiniai</w:t>
      </w:r>
      <w:r w:rsidR="00161836" w:rsidRPr="0041159A">
        <w:rPr>
          <w:color w:val="auto"/>
          <w:sz w:val="23"/>
          <w:szCs w:val="23"/>
        </w:rPr>
        <w:t xml:space="preserve"> poliniai gelžbetoniniai pamatai.</w:t>
      </w:r>
      <w:r w:rsidR="00137F87" w:rsidRPr="0041159A">
        <w:rPr>
          <w:color w:val="auto"/>
          <w:sz w:val="23"/>
          <w:szCs w:val="23"/>
        </w:rPr>
        <w:t xml:space="preserve"> </w:t>
      </w:r>
      <w:r w:rsidR="00161836" w:rsidRPr="0041159A">
        <w:rPr>
          <w:color w:val="auto"/>
          <w:sz w:val="23"/>
          <w:szCs w:val="23"/>
        </w:rPr>
        <w:t>Polinių pamatų gylis 1,2 m. nuo žemės paviršiaus</w:t>
      </w:r>
      <w:r w:rsidR="0068262C">
        <w:rPr>
          <w:color w:val="auto"/>
          <w:sz w:val="23"/>
          <w:szCs w:val="23"/>
        </w:rPr>
        <w:t>, polių skersmuo 250 mm</w:t>
      </w:r>
      <w:r w:rsidR="00161836" w:rsidRPr="0041159A">
        <w:rPr>
          <w:color w:val="auto"/>
          <w:sz w:val="23"/>
          <w:szCs w:val="23"/>
        </w:rPr>
        <w:t>.</w:t>
      </w:r>
      <w:r w:rsidR="000C2F81">
        <w:rPr>
          <w:color w:val="auto"/>
          <w:sz w:val="23"/>
          <w:szCs w:val="23"/>
        </w:rPr>
        <w:t xml:space="preserve"> Pamatuose betonavimo metu įmontuojami L formos tvirtinimo inkariniai varžtai, kas 1,20 m. atstumu.</w:t>
      </w:r>
    </w:p>
    <w:p w14:paraId="3C53DFF6" w14:textId="41CC5501" w:rsidR="00137F87" w:rsidRPr="0041159A" w:rsidRDefault="00137F87" w:rsidP="00964115">
      <w:pPr>
        <w:pStyle w:val="Default"/>
        <w:jc w:val="both"/>
        <w:rPr>
          <w:color w:val="auto"/>
          <w:sz w:val="23"/>
          <w:szCs w:val="23"/>
        </w:rPr>
      </w:pPr>
      <w:proofErr w:type="spellStart"/>
      <w:r w:rsidRPr="0041159A">
        <w:rPr>
          <w:color w:val="auto"/>
          <w:sz w:val="23"/>
          <w:szCs w:val="23"/>
        </w:rPr>
        <w:t>Rostverkas</w:t>
      </w:r>
      <w:proofErr w:type="spellEnd"/>
      <w:r w:rsidRPr="0041159A">
        <w:rPr>
          <w:color w:val="auto"/>
          <w:sz w:val="23"/>
          <w:szCs w:val="23"/>
        </w:rPr>
        <w:t xml:space="preserve">. Gelžbetoninis monolitinis </w:t>
      </w:r>
      <w:proofErr w:type="spellStart"/>
      <w:r w:rsidRPr="0041159A">
        <w:rPr>
          <w:color w:val="auto"/>
          <w:sz w:val="23"/>
          <w:szCs w:val="23"/>
        </w:rPr>
        <w:t>rostverkas</w:t>
      </w:r>
      <w:proofErr w:type="spellEnd"/>
      <w:r w:rsidRPr="0041159A">
        <w:rPr>
          <w:color w:val="auto"/>
          <w:sz w:val="23"/>
          <w:szCs w:val="23"/>
        </w:rPr>
        <w:t xml:space="preserve"> suprojektuotas viso pastato perimetru</w:t>
      </w:r>
      <w:r w:rsidR="00161836" w:rsidRPr="0041159A">
        <w:rPr>
          <w:color w:val="auto"/>
          <w:sz w:val="23"/>
          <w:szCs w:val="23"/>
        </w:rPr>
        <w:t xml:space="preserve"> 450 mm. aukščio virš žemės paviršiaus.</w:t>
      </w:r>
      <w:r w:rsidR="002C7750" w:rsidRPr="0041159A">
        <w:rPr>
          <w:color w:val="auto"/>
          <w:sz w:val="23"/>
          <w:szCs w:val="23"/>
        </w:rPr>
        <w:t xml:space="preserve"> </w:t>
      </w:r>
      <w:proofErr w:type="spellStart"/>
      <w:r w:rsidR="002C7750" w:rsidRPr="0041159A">
        <w:rPr>
          <w:color w:val="auto"/>
          <w:sz w:val="23"/>
          <w:szCs w:val="23"/>
        </w:rPr>
        <w:t>Rostverkas</w:t>
      </w:r>
      <w:proofErr w:type="spellEnd"/>
      <w:r w:rsidR="002C7750" w:rsidRPr="0041159A">
        <w:rPr>
          <w:color w:val="auto"/>
          <w:sz w:val="23"/>
          <w:szCs w:val="23"/>
        </w:rPr>
        <w:t xml:space="preserve"> padengiamas</w:t>
      </w:r>
      <w:r w:rsidRPr="0041159A">
        <w:rPr>
          <w:color w:val="auto"/>
          <w:sz w:val="23"/>
          <w:szCs w:val="23"/>
        </w:rPr>
        <w:t xml:space="preserve"> </w:t>
      </w:r>
      <w:r w:rsidR="002C7750" w:rsidRPr="0041159A">
        <w:rPr>
          <w:color w:val="auto"/>
          <w:sz w:val="23"/>
          <w:szCs w:val="23"/>
        </w:rPr>
        <w:t xml:space="preserve">savaime lipnia membrana arba karštu būdu prilydoma membrana (žr. </w:t>
      </w:r>
      <w:r w:rsidR="00B11283" w:rsidRPr="0041159A">
        <w:rPr>
          <w:color w:val="auto"/>
          <w:sz w:val="23"/>
          <w:szCs w:val="23"/>
        </w:rPr>
        <w:t>2</w:t>
      </w:r>
      <w:r w:rsidR="002C7750" w:rsidRPr="0041159A">
        <w:rPr>
          <w:color w:val="auto"/>
          <w:sz w:val="23"/>
          <w:szCs w:val="23"/>
        </w:rPr>
        <w:t xml:space="preserve"> pav.).</w:t>
      </w:r>
    </w:p>
    <w:p w14:paraId="07999E51" w14:textId="77777777" w:rsidR="004958A5" w:rsidRDefault="004958A5" w:rsidP="00CA60C2">
      <w:pPr>
        <w:pStyle w:val="Default"/>
        <w:jc w:val="both"/>
        <w:rPr>
          <w:color w:val="388600"/>
          <w:sz w:val="23"/>
          <w:szCs w:val="23"/>
        </w:rPr>
      </w:pPr>
    </w:p>
    <w:p w14:paraId="6716B1C2" w14:textId="77777777" w:rsidR="004958A5" w:rsidRDefault="004958A5" w:rsidP="00CA60C2">
      <w:pPr>
        <w:pStyle w:val="Default"/>
        <w:jc w:val="both"/>
        <w:rPr>
          <w:color w:val="388600"/>
          <w:sz w:val="23"/>
          <w:szCs w:val="23"/>
        </w:rPr>
      </w:pPr>
    </w:p>
    <w:p w14:paraId="15B5275C" w14:textId="6D040F17" w:rsidR="002C7750" w:rsidRDefault="002C7750" w:rsidP="002C7750">
      <w:pPr>
        <w:pStyle w:val="Default"/>
        <w:jc w:val="center"/>
        <w:rPr>
          <w:color w:val="388600"/>
          <w:sz w:val="23"/>
          <w:szCs w:val="23"/>
        </w:rPr>
      </w:pPr>
      <w:r>
        <w:rPr>
          <w:noProof/>
          <w:color w:val="388600"/>
          <w:sz w:val="23"/>
          <w:szCs w:val="23"/>
          <w:lang w:eastAsia="lt-LT"/>
        </w:rPr>
        <w:drawing>
          <wp:inline distT="0" distB="0" distL="0" distR="0" wp14:anchorId="20C3CB81" wp14:editId="12423FB3">
            <wp:extent cx="1789094" cy="1562100"/>
            <wp:effectExtent l="0" t="0" r="1905" b="0"/>
            <wp:docPr id="179325043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812459" cy="1582500"/>
                    </a:xfrm>
                    <a:prstGeom prst="rect">
                      <a:avLst/>
                    </a:prstGeom>
                    <a:noFill/>
                  </pic:spPr>
                </pic:pic>
              </a:graphicData>
            </a:graphic>
          </wp:inline>
        </w:drawing>
      </w:r>
    </w:p>
    <w:p w14:paraId="6B9F9E37" w14:textId="4E44DF4F" w:rsidR="004958A5" w:rsidRDefault="00B11283" w:rsidP="002C7750">
      <w:pPr>
        <w:pStyle w:val="Default"/>
        <w:jc w:val="center"/>
        <w:rPr>
          <w:color w:val="auto"/>
          <w:sz w:val="23"/>
          <w:szCs w:val="23"/>
        </w:rPr>
      </w:pPr>
      <w:r w:rsidRPr="0041159A">
        <w:rPr>
          <w:color w:val="auto"/>
          <w:sz w:val="23"/>
          <w:szCs w:val="23"/>
        </w:rPr>
        <w:t>2</w:t>
      </w:r>
      <w:r w:rsidR="004958A5" w:rsidRPr="0041159A">
        <w:rPr>
          <w:color w:val="auto"/>
          <w:sz w:val="23"/>
          <w:szCs w:val="23"/>
        </w:rPr>
        <w:t xml:space="preserve"> pav. Savaime prilimpanti membrana.</w:t>
      </w:r>
    </w:p>
    <w:p w14:paraId="652267AF" w14:textId="77777777" w:rsidR="00964115" w:rsidRDefault="00964115" w:rsidP="002C7750">
      <w:pPr>
        <w:pStyle w:val="Default"/>
        <w:jc w:val="center"/>
        <w:rPr>
          <w:color w:val="auto"/>
          <w:sz w:val="23"/>
          <w:szCs w:val="23"/>
        </w:rPr>
      </w:pPr>
    </w:p>
    <w:p w14:paraId="107488BA" w14:textId="31F721AA" w:rsidR="00964115" w:rsidRDefault="00964115" w:rsidP="00964115">
      <w:pPr>
        <w:autoSpaceDE w:val="0"/>
        <w:autoSpaceDN w:val="0"/>
        <w:adjustRightInd w:val="0"/>
        <w:spacing w:after="0" w:line="240" w:lineRule="auto"/>
        <w:rPr>
          <w:rFonts w:ascii="Times New Roman" w:eastAsia="TimesNewRomanPSMT" w:hAnsi="Times New Roman" w:cs="Times New Roman"/>
          <w:kern w:val="0"/>
          <w:sz w:val="24"/>
          <w:szCs w:val="24"/>
          <w:u w:val="single"/>
        </w:rPr>
      </w:pPr>
      <w:r>
        <w:rPr>
          <w:rFonts w:ascii="Times New Roman" w:eastAsia="TimesNewRomanPSMT" w:hAnsi="Times New Roman" w:cs="Times New Roman"/>
          <w:kern w:val="0"/>
          <w:sz w:val="24"/>
          <w:szCs w:val="24"/>
          <w:u w:val="single"/>
        </w:rPr>
        <w:t>PAMATŲ ĮRENGIMAS</w:t>
      </w:r>
    </w:p>
    <w:p w14:paraId="71C5F9C6" w14:textId="77777777" w:rsidR="00964115" w:rsidRPr="0041159A" w:rsidRDefault="00964115" w:rsidP="006D205D">
      <w:pPr>
        <w:pStyle w:val="Default"/>
        <w:jc w:val="both"/>
        <w:rPr>
          <w:color w:val="auto"/>
          <w:sz w:val="23"/>
          <w:szCs w:val="23"/>
        </w:rPr>
      </w:pPr>
    </w:p>
    <w:p w14:paraId="7A1CF1A7" w14:textId="40513027" w:rsidR="0098588C" w:rsidRDefault="00964115" w:rsidP="006D205D">
      <w:pPr>
        <w:pStyle w:val="Default"/>
        <w:jc w:val="both"/>
        <w:rPr>
          <w:color w:val="auto"/>
          <w:sz w:val="23"/>
          <w:szCs w:val="23"/>
        </w:rPr>
      </w:pPr>
      <w:r>
        <w:rPr>
          <w:color w:val="auto"/>
          <w:sz w:val="23"/>
          <w:szCs w:val="23"/>
        </w:rPr>
        <w:t xml:space="preserve">Nukasus augalinį sluoksnį iki 150 mm. iškasama </w:t>
      </w:r>
      <w:proofErr w:type="spellStart"/>
      <w:r>
        <w:rPr>
          <w:color w:val="auto"/>
          <w:sz w:val="23"/>
          <w:szCs w:val="23"/>
        </w:rPr>
        <w:t>tranįėja</w:t>
      </w:r>
      <w:proofErr w:type="spellEnd"/>
      <w:r>
        <w:rPr>
          <w:color w:val="auto"/>
          <w:sz w:val="23"/>
          <w:szCs w:val="23"/>
        </w:rPr>
        <w:t xml:space="preserve"> palei visą pamato perimetrą 450 mm. gylio. </w:t>
      </w:r>
      <w:proofErr w:type="spellStart"/>
      <w:r>
        <w:rPr>
          <w:color w:val="auto"/>
          <w:sz w:val="23"/>
          <w:szCs w:val="23"/>
        </w:rPr>
        <w:t>Grežiami</w:t>
      </w:r>
      <w:proofErr w:type="spellEnd"/>
      <w:r>
        <w:rPr>
          <w:color w:val="auto"/>
          <w:sz w:val="23"/>
          <w:szCs w:val="23"/>
        </w:rPr>
        <w:t xml:space="preserve"> poliniai pamatai rankiniu būdu ar naudojantis technika iškastoje tranšėjoje 600 mm. </w:t>
      </w:r>
      <w:r w:rsidR="00B83F19">
        <w:rPr>
          <w:color w:val="auto"/>
          <w:sz w:val="23"/>
          <w:szCs w:val="23"/>
        </w:rPr>
        <w:t xml:space="preserve">Bendras pamato gylis numatomas 1,2 m. (iki įšalo gylio). Kolonos ir </w:t>
      </w:r>
      <w:proofErr w:type="spellStart"/>
      <w:r w:rsidR="00B83F19">
        <w:rPr>
          <w:color w:val="auto"/>
          <w:sz w:val="23"/>
          <w:szCs w:val="23"/>
        </w:rPr>
        <w:t>rostverkas</w:t>
      </w:r>
      <w:proofErr w:type="spellEnd"/>
      <w:r w:rsidR="00B83F19">
        <w:rPr>
          <w:color w:val="auto"/>
          <w:sz w:val="23"/>
          <w:szCs w:val="23"/>
        </w:rPr>
        <w:t xml:space="preserve"> armuojamos išilgine 16 mm. plienine armatūra, skersinė plieninė armatūra </w:t>
      </w:r>
      <w:proofErr w:type="spellStart"/>
      <w:r w:rsidR="00B83F19">
        <w:rPr>
          <w:color w:val="auto"/>
          <w:sz w:val="23"/>
          <w:szCs w:val="23"/>
        </w:rPr>
        <w:t>montojama</w:t>
      </w:r>
      <w:proofErr w:type="spellEnd"/>
      <w:r w:rsidR="00B83F19">
        <w:rPr>
          <w:color w:val="auto"/>
          <w:sz w:val="23"/>
          <w:szCs w:val="23"/>
        </w:rPr>
        <w:t xml:space="preserve"> 10 mm. storio</w:t>
      </w:r>
      <w:r w:rsidR="006D205D">
        <w:rPr>
          <w:color w:val="auto"/>
          <w:sz w:val="23"/>
          <w:szCs w:val="23"/>
        </w:rPr>
        <w:t xml:space="preserve">. Skersinė armatūra montuojama kas 250 mm. atstumais. Betono apsauginis sluoksnis išlaikomas 40 mm. Plieninė armatūra betonavimo metu ar užbetonavus neturi liestis su gruntu. Sumontavus visą plieninės armatūros karkasą sumontuojami klojiniai, jei reikalinga sudrėkinami. </w:t>
      </w:r>
      <w:proofErr w:type="spellStart"/>
      <w:r w:rsidR="006D205D">
        <w:rPr>
          <w:color w:val="auto"/>
          <w:sz w:val="23"/>
          <w:szCs w:val="23"/>
        </w:rPr>
        <w:t>Upžilamas</w:t>
      </w:r>
      <w:proofErr w:type="spellEnd"/>
      <w:r w:rsidR="006D205D">
        <w:rPr>
          <w:color w:val="auto"/>
          <w:sz w:val="23"/>
          <w:szCs w:val="23"/>
        </w:rPr>
        <w:t xml:space="preserve"> C 20/25 klasės betonas 50 cm. </w:t>
      </w:r>
      <w:r w:rsidR="0098588C">
        <w:rPr>
          <w:color w:val="auto"/>
          <w:sz w:val="23"/>
          <w:szCs w:val="23"/>
        </w:rPr>
        <w:t>s</w:t>
      </w:r>
      <w:r w:rsidR="006D205D">
        <w:rPr>
          <w:color w:val="auto"/>
          <w:sz w:val="23"/>
          <w:szCs w:val="23"/>
        </w:rPr>
        <w:t xml:space="preserve">luoksniu ir </w:t>
      </w:r>
      <w:r w:rsidR="0098588C">
        <w:rPr>
          <w:color w:val="auto"/>
          <w:sz w:val="23"/>
          <w:szCs w:val="23"/>
        </w:rPr>
        <w:t xml:space="preserve">giluminio betono vibratoriumi </w:t>
      </w:r>
      <w:r w:rsidR="006D205D">
        <w:rPr>
          <w:color w:val="auto"/>
          <w:sz w:val="23"/>
          <w:szCs w:val="23"/>
        </w:rPr>
        <w:t>tankinamas. Betonas turi būti užpilamas vienu kartu</w:t>
      </w:r>
      <w:r w:rsidR="0098588C">
        <w:rPr>
          <w:color w:val="auto"/>
          <w:sz w:val="23"/>
          <w:szCs w:val="23"/>
        </w:rPr>
        <w:t xml:space="preserve"> nedarant didesnių nei 30 min. pertraukų. </w:t>
      </w:r>
    </w:p>
    <w:p w14:paraId="39616F89" w14:textId="7A0F29E7" w:rsidR="00B83F19" w:rsidRPr="0041159A" w:rsidRDefault="0098588C" w:rsidP="006D205D">
      <w:pPr>
        <w:pStyle w:val="Default"/>
        <w:jc w:val="both"/>
        <w:rPr>
          <w:color w:val="auto"/>
          <w:sz w:val="23"/>
          <w:szCs w:val="23"/>
        </w:rPr>
      </w:pPr>
      <w:r>
        <w:rPr>
          <w:color w:val="auto"/>
          <w:sz w:val="23"/>
          <w:szCs w:val="23"/>
        </w:rPr>
        <w:t xml:space="preserve">Užpiltas betonas prižiūrimas ir drėkinamas 1 – 2 kartus per dieną, ypač pirmas tris dienas. Betono stingimo laikas 28 paros iki reikiamo tvirtumo. Klojiniai nuimami anksčiausiai po </w:t>
      </w:r>
      <w:proofErr w:type="spellStart"/>
      <w:r>
        <w:rPr>
          <w:color w:val="auto"/>
          <w:sz w:val="23"/>
          <w:szCs w:val="23"/>
        </w:rPr>
        <w:t>trieju</w:t>
      </w:r>
      <w:proofErr w:type="spellEnd"/>
      <w:r>
        <w:rPr>
          <w:color w:val="auto"/>
          <w:sz w:val="23"/>
          <w:szCs w:val="23"/>
        </w:rPr>
        <w:t xml:space="preserve"> dienų. </w:t>
      </w:r>
      <w:r w:rsidR="006D205D">
        <w:rPr>
          <w:color w:val="auto"/>
          <w:sz w:val="23"/>
          <w:szCs w:val="23"/>
        </w:rPr>
        <w:t>Visi darbai atliekami pagal projekte nurodytus reikalavimus.</w:t>
      </w:r>
    </w:p>
    <w:p w14:paraId="78C3B616" w14:textId="74844B1B" w:rsidR="00137F87" w:rsidRDefault="00137F87" w:rsidP="00CA60C2">
      <w:pPr>
        <w:pStyle w:val="Default"/>
        <w:jc w:val="both"/>
        <w:rPr>
          <w:color w:val="auto"/>
          <w:sz w:val="23"/>
          <w:szCs w:val="23"/>
        </w:rPr>
      </w:pPr>
      <w:r w:rsidRPr="0041159A">
        <w:rPr>
          <w:color w:val="auto"/>
          <w:sz w:val="23"/>
          <w:szCs w:val="23"/>
        </w:rPr>
        <w:t xml:space="preserve">Grindys. Visose patalpose pagrindinė grindų </w:t>
      </w:r>
      <w:r w:rsidR="004958A5" w:rsidRPr="0041159A">
        <w:rPr>
          <w:color w:val="auto"/>
          <w:sz w:val="23"/>
          <w:szCs w:val="23"/>
        </w:rPr>
        <w:t>danga</w:t>
      </w:r>
      <w:r w:rsidRPr="0041159A">
        <w:rPr>
          <w:color w:val="auto"/>
          <w:sz w:val="23"/>
          <w:szCs w:val="23"/>
        </w:rPr>
        <w:t xml:space="preserve"> numatyta iš </w:t>
      </w:r>
      <w:r w:rsidR="00591D06" w:rsidRPr="0041159A">
        <w:rPr>
          <w:color w:val="auto"/>
          <w:sz w:val="23"/>
          <w:szCs w:val="23"/>
        </w:rPr>
        <w:t>0 – 32 frakcijos skaldos</w:t>
      </w:r>
      <w:r w:rsidR="004958A5" w:rsidRPr="0041159A">
        <w:rPr>
          <w:color w:val="auto"/>
          <w:sz w:val="23"/>
          <w:szCs w:val="23"/>
        </w:rPr>
        <w:t>, ją sutankinant. Esant poreikiui tarpai užpildomi žvyru.</w:t>
      </w:r>
      <w:r w:rsidRPr="0041159A">
        <w:rPr>
          <w:color w:val="auto"/>
          <w:sz w:val="23"/>
          <w:szCs w:val="23"/>
        </w:rPr>
        <w:t xml:space="preserve"> </w:t>
      </w:r>
    </w:p>
    <w:p w14:paraId="0677CCC9" w14:textId="77777777" w:rsidR="006774BF" w:rsidRDefault="006774BF" w:rsidP="00CA60C2">
      <w:pPr>
        <w:pStyle w:val="Default"/>
        <w:jc w:val="both"/>
        <w:rPr>
          <w:color w:val="auto"/>
          <w:sz w:val="23"/>
          <w:szCs w:val="23"/>
        </w:rPr>
      </w:pPr>
    </w:p>
    <w:p w14:paraId="476DC288" w14:textId="77777777" w:rsidR="003135B2" w:rsidRDefault="003135B2" w:rsidP="00CA60C2">
      <w:pPr>
        <w:pStyle w:val="Default"/>
        <w:jc w:val="both"/>
        <w:rPr>
          <w:color w:val="388600"/>
          <w:sz w:val="23"/>
          <w:szCs w:val="23"/>
        </w:rPr>
      </w:pPr>
    </w:p>
    <w:p w14:paraId="3C024EA5" w14:textId="2BB97A55" w:rsidR="003135B2" w:rsidRDefault="003135B2" w:rsidP="003135B2">
      <w:pPr>
        <w:pStyle w:val="Default"/>
        <w:jc w:val="center"/>
        <w:rPr>
          <w:color w:val="388600"/>
          <w:sz w:val="23"/>
          <w:szCs w:val="23"/>
        </w:rPr>
      </w:pPr>
    </w:p>
    <w:p w14:paraId="74B7D662" w14:textId="35091CB1" w:rsidR="00D317C3" w:rsidRDefault="00CD2DBA" w:rsidP="00D317C3">
      <w:pPr>
        <w:autoSpaceDE w:val="0"/>
        <w:autoSpaceDN w:val="0"/>
        <w:adjustRightInd w:val="0"/>
        <w:spacing w:after="0" w:line="240" w:lineRule="auto"/>
        <w:rPr>
          <w:rFonts w:ascii="Times New Roman" w:eastAsia="TimesNewRomanPSMT" w:hAnsi="Times New Roman" w:cs="Times New Roman"/>
          <w:kern w:val="0"/>
          <w:sz w:val="24"/>
          <w:szCs w:val="24"/>
          <w:u w:val="single"/>
        </w:rPr>
      </w:pPr>
      <w:r>
        <w:rPr>
          <w:rFonts w:ascii="Times New Roman" w:eastAsia="TimesNewRomanPSMT" w:hAnsi="Times New Roman" w:cs="Times New Roman"/>
          <w:kern w:val="0"/>
          <w:sz w:val="24"/>
          <w:szCs w:val="24"/>
          <w:u w:val="single"/>
        </w:rPr>
        <w:t>S</w:t>
      </w:r>
      <w:r w:rsidR="00D317C3">
        <w:rPr>
          <w:rFonts w:ascii="Times New Roman" w:eastAsia="TimesNewRomanPSMT" w:hAnsi="Times New Roman" w:cs="Times New Roman"/>
          <w:kern w:val="0"/>
          <w:sz w:val="24"/>
          <w:szCs w:val="24"/>
          <w:u w:val="single"/>
        </w:rPr>
        <w:t>IENŲ K</w:t>
      </w:r>
      <w:r>
        <w:rPr>
          <w:rFonts w:ascii="Times New Roman" w:eastAsia="TimesNewRomanPSMT" w:hAnsi="Times New Roman" w:cs="Times New Roman"/>
          <w:kern w:val="0"/>
          <w:sz w:val="24"/>
          <w:szCs w:val="24"/>
          <w:u w:val="single"/>
        </w:rPr>
        <w:t>ONSTRUKCIJOS</w:t>
      </w:r>
      <w:r w:rsidR="00D317C3">
        <w:rPr>
          <w:rFonts w:ascii="Times New Roman" w:eastAsia="TimesNewRomanPSMT" w:hAnsi="Times New Roman" w:cs="Times New Roman"/>
          <w:kern w:val="0"/>
          <w:sz w:val="24"/>
          <w:szCs w:val="24"/>
          <w:u w:val="single"/>
        </w:rPr>
        <w:t xml:space="preserve"> DARBAI</w:t>
      </w:r>
    </w:p>
    <w:p w14:paraId="193409C1" w14:textId="77777777" w:rsidR="00D317C3" w:rsidRPr="0041159A" w:rsidRDefault="00D317C3" w:rsidP="003135B2">
      <w:pPr>
        <w:pStyle w:val="Default"/>
        <w:jc w:val="center"/>
        <w:rPr>
          <w:color w:val="auto"/>
          <w:sz w:val="23"/>
          <w:szCs w:val="23"/>
        </w:rPr>
      </w:pPr>
    </w:p>
    <w:p w14:paraId="43703FA1" w14:textId="416DC8B4" w:rsidR="00CD2DBA" w:rsidRDefault="00D317C3" w:rsidP="00CD2DBA">
      <w:pPr>
        <w:pStyle w:val="Default"/>
        <w:jc w:val="both"/>
        <w:rPr>
          <w:color w:val="auto"/>
          <w:sz w:val="23"/>
          <w:szCs w:val="23"/>
        </w:rPr>
      </w:pPr>
      <w:r w:rsidRPr="007E559E">
        <w:rPr>
          <w:color w:val="auto"/>
          <w:sz w:val="23"/>
          <w:szCs w:val="23"/>
        </w:rPr>
        <w:t>Ant betoninio pamato išklojama hidroizoliacinė</w:t>
      </w:r>
      <w:r w:rsidR="007E559E" w:rsidRPr="007E559E">
        <w:rPr>
          <w:color w:val="auto"/>
          <w:sz w:val="23"/>
          <w:szCs w:val="23"/>
        </w:rPr>
        <w:t xml:space="preserve">, savaime </w:t>
      </w:r>
      <w:proofErr w:type="spellStart"/>
      <w:r w:rsidR="007E559E" w:rsidRPr="007E559E">
        <w:rPr>
          <w:color w:val="auto"/>
          <w:sz w:val="23"/>
          <w:szCs w:val="23"/>
        </w:rPr>
        <w:t>prilimančia</w:t>
      </w:r>
      <w:proofErr w:type="spellEnd"/>
      <w:r w:rsidR="007E559E" w:rsidRPr="007E559E">
        <w:rPr>
          <w:color w:val="auto"/>
          <w:sz w:val="23"/>
          <w:szCs w:val="23"/>
        </w:rPr>
        <w:t xml:space="preserve"> membrana ar</w:t>
      </w:r>
      <w:r w:rsidRPr="007E559E">
        <w:rPr>
          <w:color w:val="auto"/>
          <w:sz w:val="23"/>
          <w:szCs w:val="23"/>
        </w:rPr>
        <w:t xml:space="preserve"> plėvel</w:t>
      </w:r>
      <w:r w:rsidR="007E559E" w:rsidRPr="007E559E">
        <w:rPr>
          <w:color w:val="auto"/>
          <w:sz w:val="23"/>
          <w:szCs w:val="23"/>
        </w:rPr>
        <w:t>e</w:t>
      </w:r>
      <w:r w:rsidRPr="007E559E">
        <w:rPr>
          <w:color w:val="auto"/>
          <w:sz w:val="23"/>
          <w:szCs w:val="23"/>
        </w:rPr>
        <w:t xml:space="preserve"> nuo drėgmės. Mont</w:t>
      </w:r>
      <w:r w:rsidR="00CD2DBA">
        <w:rPr>
          <w:color w:val="auto"/>
          <w:sz w:val="23"/>
          <w:szCs w:val="23"/>
        </w:rPr>
        <w:t>u</w:t>
      </w:r>
      <w:r w:rsidRPr="007E559E">
        <w:rPr>
          <w:color w:val="auto"/>
          <w:sz w:val="23"/>
          <w:szCs w:val="23"/>
        </w:rPr>
        <w:t xml:space="preserve">ojamas </w:t>
      </w:r>
      <w:proofErr w:type="spellStart"/>
      <w:r w:rsidRPr="007E559E">
        <w:rPr>
          <w:color w:val="auto"/>
          <w:sz w:val="23"/>
          <w:szCs w:val="23"/>
        </w:rPr>
        <w:t>murlotas</w:t>
      </w:r>
      <w:proofErr w:type="spellEnd"/>
      <w:r w:rsidRPr="007E559E">
        <w:rPr>
          <w:color w:val="auto"/>
          <w:sz w:val="23"/>
          <w:szCs w:val="23"/>
        </w:rPr>
        <w:t xml:space="preserve"> ant pamato viršaus 50x200 mm. Prieš montuojant </w:t>
      </w:r>
      <w:proofErr w:type="spellStart"/>
      <w:r w:rsidRPr="007E559E">
        <w:rPr>
          <w:color w:val="auto"/>
          <w:sz w:val="23"/>
          <w:szCs w:val="23"/>
        </w:rPr>
        <w:t>murlotą</w:t>
      </w:r>
      <w:proofErr w:type="spellEnd"/>
      <w:r w:rsidRPr="007E559E">
        <w:rPr>
          <w:color w:val="auto"/>
          <w:sz w:val="23"/>
          <w:szCs w:val="23"/>
        </w:rPr>
        <w:t xml:space="preserve"> išgręžiamos skylės pagal pamate sumontuotus </w:t>
      </w:r>
      <w:proofErr w:type="spellStart"/>
      <w:r w:rsidRPr="007E559E">
        <w:rPr>
          <w:color w:val="auto"/>
          <w:sz w:val="23"/>
          <w:szCs w:val="23"/>
        </w:rPr>
        <w:t>ankerių</w:t>
      </w:r>
      <w:proofErr w:type="spellEnd"/>
      <w:r w:rsidRPr="007E559E">
        <w:rPr>
          <w:color w:val="auto"/>
          <w:sz w:val="23"/>
          <w:szCs w:val="23"/>
        </w:rPr>
        <w:t xml:space="preserve"> </w:t>
      </w:r>
      <w:proofErr w:type="spellStart"/>
      <w:r w:rsidRPr="007E559E">
        <w:rPr>
          <w:color w:val="auto"/>
          <w:sz w:val="23"/>
          <w:szCs w:val="23"/>
        </w:rPr>
        <w:t>atstumus</w:t>
      </w:r>
      <w:proofErr w:type="spellEnd"/>
      <w:r w:rsidR="007E559E" w:rsidRPr="007E559E">
        <w:rPr>
          <w:color w:val="auto"/>
          <w:sz w:val="23"/>
          <w:szCs w:val="23"/>
        </w:rPr>
        <w:t xml:space="preserve">, uždedamas </w:t>
      </w:r>
      <w:proofErr w:type="spellStart"/>
      <w:r w:rsidR="007E559E" w:rsidRPr="007E559E">
        <w:rPr>
          <w:color w:val="auto"/>
          <w:sz w:val="23"/>
          <w:szCs w:val="23"/>
        </w:rPr>
        <w:t>murlotas</w:t>
      </w:r>
      <w:proofErr w:type="spellEnd"/>
      <w:r w:rsidR="007E559E" w:rsidRPr="007E559E">
        <w:rPr>
          <w:color w:val="auto"/>
          <w:sz w:val="23"/>
          <w:szCs w:val="23"/>
        </w:rPr>
        <w:t xml:space="preserve"> ir suveržiamas veržlėmis visu perimetru prie </w:t>
      </w:r>
      <w:proofErr w:type="spellStart"/>
      <w:r w:rsidR="007E559E" w:rsidRPr="007E559E">
        <w:rPr>
          <w:color w:val="auto"/>
          <w:sz w:val="23"/>
          <w:szCs w:val="23"/>
        </w:rPr>
        <w:t>ankerių</w:t>
      </w:r>
      <w:proofErr w:type="spellEnd"/>
      <w:r w:rsidR="007E559E" w:rsidRPr="007E559E">
        <w:rPr>
          <w:color w:val="auto"/>
          <w:sz w:val="23"/>
          <w:szCs w:val="23"/>
        </w:rPr>
        <w:t xml:space="preserve">. </w:t>
      </w:r>
      <w:proofErr w:type="spellStart"/>
      <w:r w:rsidR="007E559E" w:rsidRPr="007E559E">
        <w:rPr>
          <w:color w:val="auto"/>
          <w:sz w:val="23"/>
          <w:szCs w:val="23"/>
        </w:rPr>
        <w:t>Sienu</w:t>
      </w:r>
      <w:proofErr w:type="spellEnd"/>
      <w:r w:rsidR="007E559E" w:rsidRPr="007E559E">
        <w:rPr>
          <w:color w:val="auto"/>
          <w:sz w:val="23"/>
          <w:szCs w:val="23"/>
        </w:rPr>
        <w:t xml:space="preserve"> karkasas montuojamas iš C24 klasės 50x200 mm. medienos pritvirtinant </w:t>
      </w:r>
      <w:proofErr w:type="spellStart"/>
      <w:r w:rsidR="007E559E" w:rsidRPr="007E559E">
        <w:rPr>
          <w:color w:val="auto"/>
          <w:sz w:val="23"/>
          <w:szCs w:val="23"/>
        </w:rPr>
        <w:t>kampuotėmis</w:t>
      </w:r>
      <w:proofErr w:type="spellEnd"/>
      <w:r w:rsidR="007E559E" w:rsidRPr="007E559E">
        <w:rPr>
          <w:color w:val="auto"/>
          <w:sz w:val="23"/>
          <w:szCs w:val="23"/>
        </w:rPr>
        <w:t>, metalinėmis plokštėmis iš abiejų statramsčių pusių.</w:t>
      </w:r>
      <w:r w:rsidR="00CD2DBA" w:rsidRPr="00CD2DBA">
        <w:rPr>
          <w:color w:val="auto"/>
          <w:sz w:val="23"/>
          <w:szCs w:val="23"/>
        </w:rPr>
        <w:t xml:space="preserve"> </w:t>
      </w:r>
      <w:r w:rsidR="00CD2DBA">
        <w:rPr>
          <w:color w:val="auto"/>
          <w:sz w:val="23"/>
          <w:szCs w:val="23"/>
        </w:rPr>
        <w:t xml:space="preserve">Medienos drėgnumas negali viršyti </w:t>
      </w:r>
      <w:r w:rsidR="00CD2DBA">
        <w:rPr>
          <w:color w:val="auto"/>
          <w:sz w:val="23"/>
          <w:szCs w:val="23"/>
        </w:rPr>
        <w:lastRenderedPageBreak/>
        <w:t>18 </w:t>
      </w:r>
      <w:r w:rsidR="00CD2DBA">
        <w:rPr>
          <w:color w:val="auto"/>
          <w:sz w:val="23"/>
          <w:szCs w:val="23"/>
          <w:lang w:val="en-US"/>
        </w:rPr>
        <w:t>%.</w:t>
      </w:r>
      <w:r w:rsidR="00591D06" w:rsidRPr="0041159A">
        <w:rPr>
          <w:color w:val="auto"/>
          <w:sz w:val="23"/>
          <w:szCs w:val="23"/>
        </w:rPr>
        <w:t>Visos sienos padengtos</w:t>
      </w:r>
      <w:r w:rsidR="006B7D59" w:rsidRPr="0041159A">
        <w:rPr>
          <w:color w:val="auto"/>
          <w:sz w:val="23"/>
          <w:szCs w:val="23"/>
        </w:rPr>
        <w:t xml:space="preserve"> difuzine</w:t>
      </w:r>
      <w:r w:rsidR="00591D06" w:rsidRPr="0041159A">
        <w:rPr>
          <w:color w:val="auto"/>
          <w:sz w:val="23"/>
          <w:szCs w:val="23"/>
        </w:rPr>
        <w:t xml:space="preserve"> plėvele ir apkaltos mediniais 20x50 mm. tašais. Sienų išorė </w:t>
      </w:r>
      <w:r w:rsidR="00137F87" w:rsidRPr="0041159A">
        <w:rPr>
          <w:color w:val="auto"/>
          <w:sz w:val="23"/>
          <w:szCs w:val="23"/>
        </w:rPr>
        <w:t>ap</w:t>
      </w:r>
      <w:r w:rsidR="00591D06" w:rsidRPr="0041159A">
        <w:rPr>
          <w:color w:val="auto"/>
          <w:sz w:val="23"/>
          <w:szCs w:val="23"/>
        </w:rPr>
        <w:t>taisyta</w:t>
      </w:r>
      <w:r w:rsidR="00137F87" w:rsidRPr="0041159A">
        <w:rPr>
          <w:color w:val="auto"/>
          <w:sz w:val="23"/>
          <w:szCs w:val="23"/>
        </w:rPr>
        <w:t xml:space="preserve"> profiliuota skarda. </w:t>
      </w:r>
      <w:r w:rsidR="00CD2DBA">
        <w:rPr>
          <w:color w:val="auto"/>
          <w:sz w:val="23"/>
          <w:szCs w:val="23"/>
          <w:lang w:val="en-US"/>
        </w:rPr>
        <w:t>%.</w:t>
      </w:r>
      <w:r w:rsidR="00CD2DBA">
        <w:rPr>
          <w:color w:val="auto"/>
          <w:sz w:val="23"/>
          <w:szCs w:val="23"/>
        </w:rPr>
        <w:t xml:space="preserve"> Keičiant projekte numatytas medžiagas, jos turi būti ne blogesnės ir atitinkamų žinybų atestuotos. Virš angų sienose karkasas sutvirtinamas iš tos pačios medienos vietoje pasigamintų sąramų (žr. 3 pav.). </w:t>
      </w:r>
    </w:p>
    <w:p w14:paraId="36CD925E" w14:textId="77777777" w:rsidR="00CD2DBA" w:rsidRDefault="00CD2DBA" w:rsidP="00CD2DBA">
      <w:pPr>
        <w:pStyle w:val="Default"/>
        <w:jc w:val="both"/>
        <w:rPr>
          <w:color w:val="auto"/>
          <w:sz w:val="23"/>
          <w:szCs w:val="23"/>
        </w:rPr>
      </w:pPr>
    </w:p>
    <w:p w14:paraId="2DA73095" w14:textId="2FC37B47" w:rsidR="00CD2DBA" w:rsidRDefault="00CD2DBA" w:rsidP="00CD2DBA">
      <w:pPr>
        <w:pStyle w:val="Default"/>
        <w:jc w:val="center"/>
        <w:rPr>
          <w:color w:val="auto"/>
          <w:sz w:val="23"/>
          <w:szCs w:val="23"/>
        </w:rPr>
      </w:pPr>
      <w:r w:rsidRPr="003135B2">
        <w:rPr>
          <w:noProof/>
          <w:color w:val="388600"/>
          <w:sz w:val="23"/>
          <w:szCs w:val="23"/>
          <w:lang w:eastAsia="lt-LT"/>
        </w:rPr>
        <w:drawing>
          <wp:inline distT="0" distB="0" distL="0" distR="0" wp14:anchorId="795D2CDB" wp14:editId="068EB424">
            <wp:extent cx="1590675" cy="1857375"/>
            <wp:effectExtent l="0" t="0" r="9525" b="9525"/>
            <wp:docPr id="2082965625"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7917295" name=""/>
                    <pic:cNvPicPr/>
                  </pic:nvPicPr>
                  <pic:blipFill>
                    <a:blip r:embed="rId10"/>
                    <a:stretch>
                      <a:fillRect/>
                    </a:stretch>
                  </pic:blipFill>
                  <pic:spPr>
                    <a:xfrm>
                      <a:off x="0" y="0"/>
                      <a:ext cx="1594749" cy="1862132"/>
                    </a:xfrm>
                    <a:prstGeom prst="rect">
                      <a:avLst/>
                    </a:prstGeom>
                  </pic:spPr>
                </pic:pic>
              </a:graphicData>
            </a:graphic>
          </wp:inline>
        </w:drawing>
      </w:r>
    </w:p>
    <w:p w14:paraId="6B5F810E" w14:textId="77777777" w:rsidR="00CD2DBA" w:rsidRDefault="00CD2DBA" w:rsidP="00CD2DBA">
      <w:pPr>
        <w:pStyle w:val="Default"/>
        <w:jc w:val="center"/>
        <w:rPr>
          <w:color w:val="auto"/>
          <w:sz w:val="23"/>
          <w:szCs w:val="23"/>
        </w:rPr>
      </w:pPr>
      <w:r w:rsidRPr="0041159A">
        <w:rPr>
          <w:color w:val="auto"/>
          <w:sz w:val="23"/>
          <w:szCs w:val="23"/>
        </w:rPr>
        <w:t>3 pav. Sienos medienos karkaso matmenys.</w:t>
      </w:r>
    </w:p>
    <w:p w14:paraId="706FAA95" w14:textId="77777777" w:rsidR="00DB2E4D" w:rsidRDefault="00DB2E4D" w:rsidP="00DB2E4D">
      <w:pPr>
        <w:pStyle w:val="Default"/>
        <w:jc w:val="both"/>
        <w:rPr>
          <w:color w:val="auto"/>
          <w:sz w:val="23"/>
          <w:szCs w:val="23"/>
        </w:rPr>
      </w:pPr>
    </w:p>
    <w:p w14:paraId="3FEC76C9" w14:textId="1413A7BF" w:rsidR="00DB2E4D" w:rsidRDefault="00DB2E4D" w:rsidP="00DB2E4D">
      <w:pPr>
        <w:pStyle w:val="Default"/>
        <w:jc w:val="both"/>
        <w:rPr>
          <w:color w:val="auto"/>
          <w:sz w:val="23"/>
          <w:szCs w:val="23"/>
        </w:rPr>
      </w:pPr>
      <w:r>
        <w:rPr>
          <w:color w:val="auto"/>
          <w:sz w:val="23"/>
          <w:szCs w:val="23"/>
        </w:rPr>
        <w:t xml:space="preserve">Sienų karkasas apskardinamas profiliuota kalibruota 40 mm. pločio ir 5 mm . storio skarda. Spalva derinama su užsakovu. Profiliuota skarda tvirtinama </w:t>
      </w:r>
      <w:proofErr w:type="spellStart"/>
      <w:r>
        <w:rPr>
          <w:color w:val="auto"/>
          <w:sz w:val="23"/>
          <w:szCs w:val="23"/>
        </w:rPr>
        <w:t>medsraigčiais</w:t>
      </w:r>
      <w:proofErr w:type="spellEnd"/>
      <w:r>
        <w:rPr>
          <w:color w:val="auto"/>
          <w:sz w:val="23"/>
          <w:szCs w:val="23"/>
        </w:rPr>
        <w:t xml:space="preserve"> pagal gamintojo pateiktas rekomendacijas. Virš laukinių durų sumontuojamas stogelis</w:t>
      </w:r>
      <w:r w:rsidR="005837A8">
        <w:rPr>
          <w:color w:val="auto"/>
          <w:sz w:val="23"/>
          <w:szCs w:val="23"/>
        </w:rPr>
        <w:t xml:space="preserve"> 1,5x1,0 m. 2,6 m. aukštyje iš tokios pat rūšies gofruotos skardos kaip ir pastato – garažo sienos.</w:t>
      </w:r>
      <w:r>
        <w:rPr>
          <w:color w:val="auto"/>
          <w:sz w:val="23"/>
          <w:szCs w:val="23"/>
        </w:rPr>
        <w:t xml:space="preserve"> </w:t>
      </w:r>
    </w:p>
    <w:p w14:paraId="67C77EFC" w14:textId="77777777" w:rsidR="00CD2DBA" w:rsidRPr="006774BF" w:rsidRDefault="00CD2DBA" w:rsidP="00CD2DBA">
      <w:pPr>
        <w:pStyle w:val="Default"/>
        <w:jc w:val="center"/>
        <w:rPr>
          <w:color w:val="auto"/>
          <w:sz w:val="23"/>
          <w:szCs w:val="23"/>
        </w:rPr>
      </w:pPr>
    </w:p>
    <w:p w14:paraId="799FFE42" w14:textId="25213577" w:rsidR="005837A8" w:rsidRDefault="005837A8" w:rsidP="005837A8">
      <w:pPr>
        <w:autoSpaceDE w:val="0"/>
        <w:autoSpaceDN w:val="0"/>
        <w:adjustRightInd w:val="0"/>
        <w:spacing w:after="0" w:line="240" w:lineRule="auto"/>
        <w:rPr>
          <w:rFonts w:ascii="Times New Roman" w:eastAsia="TimesNewRomanPSMT" w:hAnsi="Times New Roman" w:cs="Times New Roman"/>
          <w:kern w:val="0"/>
          <w:sz w:val="24"/>
          <w:szCs w:val="24"/>
          <w:u w:val="single"/>
        </w:rPr>
      </w:pPr>
      <w:r>
        <w:rPr>
          <w:rFonts w:ascii="Times New Roman" w:eastAsia="TimesNewRomanPSMT" w:hAnsi="Times New Roman" w:cs="Times New Roman"/>
          <w:kern w:val="0"/>
          <w:sz w:val="24"/>
          <w:szCs w:val="24"/>
          <w:u w:val="single"/>
        </w:rPr>
        <w:t>STOGO KONSTRUKCIJOS DARBAI</w:t>
      </w:r>
    </w:p>
    <w:p w14:paraId="70D799F2" w14:textId="4445DE4D" w:rsidR="00137F87" w:rsidRPr="0041159A" w:rsidRDefault="00137F87" w:rsidP="00CA60C2">
      <w:pPr>
        <w:pStyle w:val="Default"/>
        <w:jc w:val="both"/>
        <w:rPr>
          <w:color w:val="auto"/>
          <w:sz w:val="23"/>
          <w:szCs w:val="23"/>
        </w:rPr>
      </w:pPr>
    </w:p>
    <w:p w14:paraId="2F0A7DD7" w14:textId="4ED90160" w:rsidR="006B7D59" w:rsidRPr="0041159A" w:rsidRDefault="00137F87" w:rsidP="00CA60C2">
      <w:pPr>
        <w:pStyle w:val="Default"/>
        <w:jc w:val="both"/>
        <w:rPr>
          <w:color w:val="auto"/>
          <w:sz w:val="23"/>
          <w:szCs w:val="23"/>
        </w:rPr>
      </w:pPr>
      <w:r w:rsidRPr="0041159A">
        <w:rPr>
          <w:color w:val="auto"/>
          <w:sz w:val="23"/>
          <w:szCs w:val="23"/>
        </w:rPr>
        <w:t xml:space="preserve">Pastato stogas – šlaitinis, </w:t>
      </w:r>
      <w:r w:rsidR="00CA60C2" w:rsidRPr="0041159A">
        <w:rPr>
          <w:color w:val="auto"/>
          <w:sz w:val="23"/>
          <w:szCs w:val="23"/>
        </w:rPr>
        <w:t xml:space="preserve">iš </w:t>
      </w:r>
      <w:r w:rsidRPr="0041159A">
        <w:rPr>
          <w:color w:val="auto"/>
          <w:sz w:val="23"/>
          <w:szCs w:val="23"/>
        </w:rPr>
        <w:t xml:space="preserve">medinių </w:t>
      </w:r>
      <w:proofErr w:type="spellStart"/>
      <w:r w:rsidR="00CA60C2" w:rsidRPr="0041159A">
        <w:rPr>
          <w:color w:val="auto"/>
          <w:sz w:val="23"/>
          <w:szCs w:val="23"/>
        </w:rPr>
        <w:t>dvitėjų</w:t>
      </w:r>
      <w:proofErr w:type="spellEnd"/>
      <w:r w:rsidR="00CA60C2" w:rsidRPr="0041159A">
        <w:rPr>
          <w:color w:val="auto"/>
          <w:sz w:val="23"/>
          <w:szCs w:val="23"/>
        </w:rPr>
        <w:t xml:space="preserve"> </w:t>
      </w:r>
      <w:proofErr w:type="spellStart"/>
      <w:r w:rsidR="00CA60C2" w:rsidRPr="0041159A">
        <w:rPr>
          <w:color w:val="auto"/>
          <w:sz w:val="23"/>
          <w:szCs w:val="23"/>
        </w:rPr>
        <w:t>osb</w:t>
      </w:r>
      <w:proofErr w:type="spellEnd"/>
      <w:r w:rsidR="00CA60C2" w:rsidRPr="0041159A">
        <w:rPr>
          <w:color w:val="auto"/>
          <w:sz w:val="23"/>
          <w:szCs w:val="23"/>
        </w:rPr>
        <w:t>/medinių sijų</w:t>
      </w:r>
      <w:r w:rsidR="00465199" w:rsidRPr="0041159A">
        <w:rPr>
          <w:color w:val="auto"/>
          <w:sz w:val="23"/>
          <w:szCs w:val="23"/>
        </w:rPr>
        <w:t xml:space="preserve"> 39x90x360 mm. Visas stogo plotis</w:t>
      </w:r>
      <w:r w:rsidR="00914E36">
        <w:rPr>
          <w:color w:val="auto"/>
          <w:sz w:val="23"/>
          <w:szCs w:val="23"/>
        </w:rPr>
        <w:t xml:space="preserve"> ir parapetai</w:t>
      </w:r>
      <w:r w:rsidR="00465199" w:rsidRPr="0041159A">
        <w:rPr>
          <w:color w:val="auto"/>
          <w:sz w:val="23"/>
          <w:szCs w:val="23"/>
        </w:rPr>
        <w:t xml:space="preserve"> užden</w:t>
      </w:r>
      <w:r w:rsidR="00914E36">
        <w:rPr>
          <w:color w:val="auto"/>
          <w:sz w:val="23"/>
          <w:szCs w:val="23"/>
        </w:rPr>
        <w:t>giami</w:t>
      </w:r>
      <w:r w:rsidR="00465199" w:rsidRPr="0041159A">
        <w:rPr>
          <w:color w:val="auto"/>
          <w:sz w:val="23"/>
          <w:szCs w:val="23"/>
        </w:rPr>
        <w:t xml:space="preserve"> </w:t>
      </w:r>
      <w:r w:rsidR="00AE55FD" w:rsidRPr="0041159A">
        <w:rPr>
          <w:color w:val="auto"/>
          <w:sz w:val="23"/>
          <w:szCs w:val="23"/>
        </w:rPr>
        <w:t>d</w:t>
      </w:r>
      <w:r w:rsidR="00465199" w:rsidRPr="0041159A">
        <w:rPr>
          <w:color w:val="auto"/>
          <w:sz w:val="23"/>
          <w:szCs w:val="23"/>
        </w:rPr>
        <w:t>ifuzine plėvelę</w:t>
      </w:r>
      <w:r w:rsidR="00AE55FD" w:rsidRPr="0041159A">
        <w:rPr>
          <w:color w:val="auto"/>
          <w:sz w:val="23"/>
          <w:szCs w:val="23"/>
        </w:rPr>
        <w:t xml:space="preserve">, kuri sutvirtinama mediniais tašais 20x50 mm. </w:t>
      </w:r>
      <w:r w:rsidR="00CA60C2" w:rsidRPr="0041159A">
        <w:rPr>
          <w:color w:val="auto"/>
          <w:sz w:val="23"/>
          <w:szCs w:val="23"/>
        </w:rPr>
        <w:t xml:space="preserve"> </w:t>
      </w:r>
      <w:r w:rsidR="00AE55FD" w:rsidRPr="0041159A">
        <w:rPr>
          <w:color w:val="auto"/>
          <w:sz w:val="23"/>
          <w:szCs w:val="23"/>
        </w:rPr>
        <w:t xml:space="preserve">ant kurių tvirtinami </w:t>
      </w:r>
      <w:r w:rsidR="00CA60C2" w:rsidRPr="0041159A">
        <w:rPr>
          <w:color w:val="auto"/>
          <w:sz w:val="23"/>
          <w:szCs w:val="23"/>
        </w:rPr>
        <w:t>medin</w:t>
      </w:r>
      <w:r w:rsidR="00AE55FD" w:rsidRPr="0041159A">
        <w:rPr>
          <w:color w:val="auto"/>
          <w:sz w:val="23"/>
          <w:szCs w:val="23"/>
        </w:rPr>
        <w:t>iai</w:t>
      </w:r>
      <w:r w:rsidR="00465199" w:rsidRPr="0041159A">
        <w:rPr>
          <w:color w:val="auto"/>
          <w:sz w:val="23"/>
          <w:szCs w:val="23"/>
        </w:rPr>
        <w:t xml:space="preserve"> C24 klasės</w:t>
      </w:r>
      <w:r w:rsidR="00CA60C2" w:rsidRPr="0041159A">
        <w:rPr>
          <w:color w:val="auto"/>
          <w:sz w:val="23"/>
          <w:szCs w:val="23"/>
        </w:rPr>
        <w:t xml:space="preserve"> </w:t>
      </w:r>
      <w:r w:rsidR="00AE55FD" w:rsidRPr="0041159A">
        <w:rPr>
          <w:color w:val="auto"/>
          <w:sz w:val="23"/>
          <w:szCs w:val="23"/>
        </w:rPr>
        <w:t>grėbstai</w:t>
      </w:r>
      <w:r w:rsidR="00465199" w:rsidRPr="0041159A">
        <w:rPr>
          <w:color w:val="auto"/>
          <w:sz w:val="23"/>
          <w:szCs w:val="23"/>
        </w:rPr>
        <w:t xml:space="preserve"> 50x50</w:t>
      </w:r>
      <w:r w:rsidR="00AE55FD" w:rsidRPr="0041159A">
        <w:rPr>
          <w:color w:val="auto"/>
          <w:sz w:val="23"/>
          <w:szCs w:val="23"/>
        </w:rPr>
        <w:t>mm. Uždengiama viršutinė stogo danga</w:t>
      </w:r>
      <w:r w:rsidRPr="0041159A">
        <w:rPr>
          <w:color w:val="auto"/>
          <w:sz w:val="23"/>
          <w:szCs w:val="23"/>
        </w:rPr>
        <w:t xml:space="preserve"> </w:t>
      </w:r>
      <w:r w:rsidR="00AE55FD" w:rsidRPr="0041159A">
        <w:rPr>
          <w:color w:val="auto"/>
          <w:sz w:val="23"/>
          <w:szCs w:val="23"/>
        </w:rPr>
        <w:t xml:space="preserve">iš </w:t>
      </w:r>
      <w:r w:rsidRPr="0041159A">
        <w:rPr>
          <w:color w:val="auto"/>
          <w:sz w:val="23"/>
          <w:szCs w:val="23"/>
        </w:rPr>
        <w:t xml:space="preserve">profiliuotų </w:t>
      </w:r>
      <w:r w:rsidR="00AE55FD" w:rsidRPr="0041159A">
        <w:rPr>
          <w:color w:val="auto"/>
          <w:sz w:val="23"/>
          <w:szCs w:val="23"/>
        </w:rPr>
        <w:t xml:space="preserve">plieninių </w:t>
      </w:r>
      <w:r w:rsidRPr="0041159A">
        <w:rPr>
          <w:color w:val="auto"/>
          <w:sz w:val="23"/>
          <w:szCs w:val="23"/>
        </w:rPr>
        <w:t>lakštų</w:t>
      </w:r>
      <w:r w:rsidR="00AE55FD" w:rsidRPr="0041159A">
        <w:rPr>
          <w:color w:val="auto"/>
          <w:sz w:val="23"/>
          <w:szCs w:val="23"/>
        </w:rPr>
        <w:t xml:space="preserve"> </w:t>
      </w:r>
      <w:r w:rsidR="006B7D59" w:rsidRPr="0041159A">
        <w:rPr>
          <w:color w:val="auto"/>
          <w:sz w:val="23"/>
          <w:szCs w:val="23"/>
        </w:rPr>
        <w:t xml:space="preserve">(žr. </w:t>
      </w:r>
      <w:r w:rsidR="00B11283" w:rsidRPr="0041159A">
        <w:rPr>
          <w:color w:val="auto"/>
          <w:sz w:val="23"/>
          <w:szCs w:val="23"/>
        </w:rPr>
        <w:t>4</w:t>
      </w:r>
      <w:r w:rsidR="006B7D59" w:rsidRPr="0041159A">
        <w:rPr>
          <w:color w:val="auto"/>
          <w:sz w:val="23"/>
          <w:szCs w:val="23"/>
        </w:rPr>
        <w:t xml:space="preserve"> pav.)</w:t>
      </w:r>
      <w:r w:rsidR="00BF7FD0" w:rsidRPr="0041159A">
        <w:rPr>
          <w:color w:val="auto"/>
          <w:sz w:val="23"/>
          <w:szCs w:val="23"/>
        </w:rPr>
        <w:t>.</w:t>
      </w:r>
    </w:p>
    <w:p w14:paraId="16FB1CDF" w14:textId="77777777" w:rsidR="006B7D59" w:rsidRDefault="006B7D59" w:rsidP="00CA60C2">
      <w:pPr>
        <w:pStyle w:val="Default"/>
        <w:jc w:val="both"/>
        <w:rPr>
          <w:color w:val="388600"/>
          <w:sz w:val="23"/>
          <w:szCs w:val="23"/>
        </w:rPr>
      </w:pPr>
    </w:p>
    <w:p w14:paraId="27939ECA" w14:textId="6ACCBFD1" w:rsidR="006B7D59" w:rsidRDefault="006B7D59" w:rsidP="006B7D59">
      <w:pPr>
        <w:pStyle w:val="Default"/>
        <w:jc w:val="center"/>
        <w:rPr>
          <w:color w:val="388600"/>
          <w:sz w:val="23"/>
          <w:szCs w:val="23"/>
        </w:rPr>
      </w:pPr>
      <w:r>
        <w:rPr>
          <w:noProof/>
          <w:color w:val="388600"/>
          <w:sz w:val="23"/>
          <w:szCs w:val="23"/>
          <w:lang w:eastAsia="lt-LT"/>
        </w:rPr>
        <w:drawing>
          <wp:inline distT="0" distB="0" distL="0" distR="0" wp14:anchorId="4DC1D197" wp14:editId="5EB542B3">
            <wp:extent cx="2705100" cy="1685925"/>
            <wp:effectExtent l="0" t="0" r="0" b="9525"/>
            <wp:docPr id="115453028"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05100" cy="1685925"/>
                    </a:xfrm>
                    <a:prstGeom prst="rect">
                      <a:avLst/>
                    </a:prstGeom>
                    <a:noFill/>
                  </pic:spPr>
                </pic:pic>
              </a:graphicData>
            </a:graphic>
          </wp:inline>
        </w:drawing>
      </w:r>
    </w:p>
    <w:p w14:paraId="658DAB8F" w14:textId="7A987A2D" w:rsidR="006B7D59" w:rsidRPr="0041159A" w:rsidRDefault="00B11283" w:rsidP="006B7D59">
      <w:pPr>
        <w:pStyle w:val="Default"/>
        <w:jc w:val="center"/>
        <w:rPr>
          <w:color w:val="auto"/>
          <w:sz w:val="23"/>
          <w:szCs w:val="23"/>
        </w:rPr>
      </w:pPr>
      <w:r w:rsidRPr="0041159A">
        <w:rPr>
          <w:color w:val="auto"/>
          <w:sz w:val="23"/>
          <w:szCs w:val="23"/>
        </w:rPr>
        <w:t>4</w:t>
      </w:r>
      <w:r w:rsidR="006B7D59" w:rsidRPr="0041159A">
        <w:rPr>
          <w:color w:val="auto"/>
          <w:sz w:val="23"/>
          <w:szCs w:val="23"/>
        </w:rPr>
        <w:t xml:space="preserve"> pav. </w:t>
      </w:r>
      <w:proofErr w:type="spellStart"/>
      <w:r w:rsidR="006B7D59" w:rsidRPr="0041159A">
        <w:rPr>
          <w:color w:val="auto"/>
          <w:sz w:val="23"/>
          <w:szCs w:val="23"/>
        </w:rPr>
        <w:t>Dvitėjos</w:t>
      </w:r>
      <w:proofErr w:type="spellEnd"/>
      <w:r w:rsidR="006B7D59" w:rsidRPr="0041159A">
        <w:rPr>
          <w:color w:val="auto"/>
          <w:sz w:val="23"/>
          <w:szCs w:val="23"/>
        </w:rPr>
        <w:t xml:space="preserve"> </w:t>
      </w:r>
      <w:proofErr w:type="spellStart"/>
      <w:r w:rsidR="006B7D59" w:rsidRPr="0041159A">
        <w:rPr>
          <w:color w:val="auto"/>
          <w:sz w:val="23"/>
          <w:szCs w:val="23"/>
        </w:rPr>
        <w:t>osb</w:t>
      </w:r>
      <w:proofErr w:type="spellEnd"/>
      <w:r w:rsidR="006B7D59" w:rsidRPr="0041159A">
        <w:rPr>
          <w:color w:val="auto"/>
          <w:sz w:val="23"/>
          <w:szCs w:val="23"/>
        </w:rPr>
        <w:t xml:space="preserve">/medinės sijos. </w:t>
      </w:r>
    </w:p>
    <w:p w14:paraId="77B12D63" w14:textId="77777777" w:rsidR="006B7D59" w:rsidRPr="0041159A" w:rsidRDefault="006B7D59" w:rsidP="006B7D59">
      <w:pPr>
        <w:pStyle w:val="Default"/>
        <w:jc w:val="center"/>
        <w:rPr>
          <w:color w:val="auto"/>
          <w:sz w:val="23"/>
          <w:szCs w:val="23"/>
        </w:rPr>
      </w:pPr>
    </w:p>
    <w:p w14:paraId="70FF9AD2" w14:textId="06FB7481" w:rsidR="006B7D59" w:rsidRPr="0041159A" w:rsidRDefault="006B7D59" w:rsidP="006B7D59">
      <w:pPr>
        <w:pStyle w:val="Default"/>
        <w:jc w:val="center"/>
        <w:rPr>
          <w:color w:val="auto"/>
          <w:sz w:val="23"/>
          <w:szCs w:val="23"/>
        </w:rPr>
      </w:pPr>
      <w:r w:rsidRPr="0041159A">
        <w:rPr>
          <w:color w:val="auto"/>
          <w:sz w:val="23"/>
          <w:szCs w:val="23"/>
        </w:rPr>
        <w:t xml:space="preserve"> </w:t>
      </w:r>
    </w:p>
    <w:p w14:paraId="1A39C7A9" w14:textId="229D569E" w:rsidR="00137F87" w:rsidRPr="0041159A" w:rsidRDefault="00D5110A" w:rsidP="006B7D59">
      <w:pPr>
        <w:pStyle w:val="Default"/>
        <w:jc w:val="both"/>
        <w:rPr>
          <w:color w:val="auto"/>
          <w:sz w:val="23"/>
          <w:szCs w:val="23"/>
        </w:rPr>
      </w:pPr>
      <w:r w:rsidRPr="0041159A">
        <w:rPr>
          <w:color w:val="auto"/>
          <w:sz w:val="23"/>
          <w:szCs w:val="23"/>
        </w:rPr>
        <w:t>Stogo išorinė danga numatoma įrengti iš profiliuotos metalinės skardos</w:t>
      </w:r>
      <w:r w:rsidR="00CC4144" w:rsidRPr="0041159A">
        <w:rPr>
          <w:color w:val="auto"/>
          <w:sz w:val="23"/>
          <w:szCs w:val="23"/>
        </w:rPr>
        <w:t xml:space="preserve"> 1,12 x 2,50 m. 0,5 mm. storio</w:t>
      </w:r>
      <w:r w:rsidRPr="0041159A">
        <w:rPr>
          <w:color w:val="auto"/>
          <w:sz w:val="23"/>
          <w:szCs w:val="23"/>
        </w:rPr>
        <w:t xml:space="preserve">. </w:t>
      </w:r>
      <w:r w:rsidR="004251AA" w:rsidRPr="0041159A">
        <w:rPr>
          <w:color w:val="auto"/>
          <w:sz w:val="23"/>
          <w:szCs w:val="23"/>
        </w:rPr>
        <w:t xml:space="preserve">Stogo </w:t>
      </w:r>
      <w:proofErr w:type="spellStart"/>
      <w:r w:rsidR="004251AA" w:rsidRPr="0041159A">
        <w:rPr>
          <w:color w:val="auto"/>
          <w:sz w:val="23"/>
          <w:szCs w:val="23"/>
        </w:rPr>
        <w:t>osb</w:t>
      </w:r>
      <w:proofErr w:type="spellEnd"/>
      <w:r w:rsidR="004251AA" w:rsidRPr="0041159A">
        <w:rPr>
          <w:color w:val="auto"/>
          <w:sz w:val="23"/>
          <w:szCs w:val="23"/>
        </w:rPr>
        <w:t xml:space="preserve"> sijos su sienų karkasu sujungiamas metaliniais tvirtinimo kampais su standumo briaunomis iš abiejų </w:t>
      </w:r>
      <w:proofErr w:type="spellStart"/>
      <w:r w:rsidR="004251AA" w:rsidRPr="0041159A">
        <w:rPr>
          <w:color w:val="auto"/>
          <w:sz w:val="23"/>
          <w:szCs w:val="23"/>
        </w:rPr>
        <w:t>osb</w:t>
      </w:r>
      <w:proofErr w:type="spellEnd"/>
      <w:r w:rsidR="004251AA" w:rsidRPr="0041159A">
        <w:rPr>
          <w:color w:val="auto"/>
          <w:sz w:val="23"/>
          <w:szCs w:val="23"/>
        </w:rPr>
        <w:t xml:space="preserve"> sijos pusių.  </w:t>
      </w:r>
      <w:r w:rsidR="00137F87" w:rsidRPr="0041159A">
        <w:rPr>
          <w:color w:val="auto"/>
          <w:sz w:val="23"/>
          <w:szCs w:val="23"/>
        </w:rPr>
        <w:t xml:space="preserve">Stogas </w:t>
      </w:r>
      <w:r w:rsidRPr="0041159A">
        <w:rPr>
          <w:color w:val="auto"/>
          <w:sz w:val="23"/>
          <w:szCs w:val="23"/>
        </w:rPr>
        <w:t xml:space="preserve">konstrukcija projektuojama neapšiltina (žr. </w:t>
      </w:r>
      <w:r w:rsidR="00B11283" w:rsidRPr="0041159A">
        <w:rPr>
          <w:color w:val="auto"/>
          <w:sz w:val="23"/>
          <w:szCs w:val="23"/>
        </w:rPr>
        <w:t>5</w:t>
      </w:r>
      <w:r w:rsidRPr="0041159A">
        <w:rPr>
          <w:color w:val="auto"/>
          <w:sz w:val="23"/>
          <w:szCs w:val="23"/>
        </w:rPr>
        <w:t xml:space="preserve"> pav</w:t>
      </w:r>
      <w:r w:rsidR="006B7D59" w:rsidRPr="0041159A">
        <w:rPr>
          <w:color w:val="auto"/>
          <w:sz w:val="23"/>
          <w:szCs w:val="23"/>
        </w:rPr>
        <w:t>.</w:t>
      </w:r>
      <w:r w:rsidRPr="0041159A">
        <w:rPr>
          <w:color w:val="auto"/>
          <w:sz w:val="23"/>
          <w:szCs w:val="23"/>
        </w:rPr>
        <w:t>)</w:t>
      </w:r>
      <w:r w:rsidR="00137F87" w:rsidRPr="0041159A">
        <w:rPr>
          <w:color w:val="auto"/>
          <w:sz w:val="23"/>
          <w:szCs w:val="23"/>
        </w:rPr>
        <w:t xml:space="preserve">. </w:t>
      </w:r>
    </w:p>
    <w:p w14:paraId="31E0BA4D" w14:textId="77777777" w:rsidR="00D5110A" w:rsidRDefault="00D5110A" w:rsidP="00CA60C2">
      <w:pPr>
        <w:pStyle w:val="Default"/>
        <w:jc w:val="both"/>
        <w:rPr>
          <w:color w:val="388600"/>
          <w:sz w:val="23"/>
          <w:szCs w:val="23"/>
        </w:rPr>
      </w:pPr>
    </w:p>
    <w:p w14:paraId="66BED533" w14:textId="68F9E4C9" w:rsidR="005837A8" w:rsidRDefault="006B7D59" w:rsidP="005837A8">
      <w:pPr>
        <w:pStyle w:val="Default"/>
        <w:jc w:val="center"/>
        <w:rPr>
          <w:noProof/>
          <w:color w:val="388600"/>
          <w:sz w:val="23"/>
          <w:szCs w:val="23"/>
        </w:rPr>
      </w:pPr>
      <w:r>
        <w:rPr>
          <w:noProof/>
          <w:color w:val="388600"/>
          <w:sz w:val="23"/>
          <w:szCs w:val="23"/>
        </w:rPr>
        <w:lastRenderedPageBreak/>
        <w:t>.</w:t>
      </w:r>
      <w:r w:rsidR="00D5110A">
        <w:rPr>
          <w:noProof/>
          <w:color w:val="388600"/>
          <w:sz w:val="23"/>
          <w:szCs w:val="23"/>
          <w:lang w:eastAsia="lt-LT"/>
        </w:rPr>
        <w:drawing>
          <wp:inline distT="0" distB="0" distL="0" distR="0" wp14:anchorId="4DFE0721" wp14:editId="1B3587A8">
            <wp:extent cx="2190750" cy="2190750"/>
            <wp:effectExtent l="0" t="0" r="0" b="0"/>
            <wp:docPr id="80670916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193783" cy="2193783"/>
                    </a:xfrm>
                    <a:prstGeom prst="rect">
                      <a:avLst/>
                    </a:prstGeom>
                    <a:noFill/>
                  </pic:spPr>
                </pic:pic>
              </a:graphicData>
            </a:graphic>
          </wp:inline>
        </w:drawing>
      </w:r>
    </w:p>
    <w:p w14:paraId="36F918B2" w14:textId="1940F951" w:rsidR="00D5110A" w:rsidRDefault="00B11283" w:rsidP="00D5110A">
      <w:pPr>
        <w:pStyle w:val="Default"/>
        <w:jc w:val="center"/>
        <w:rPr>
          <w:color w:val="388600"/>
          <w:sz w:val="23"/>
          <w:szCs w:val="23"/>
        </w:rPr>
      </w:pPr>
      <w:r w:rsidRPr="0041159A">
        <w:rPr>
          <w:color w:val="auto"/>
          <w:sz w:val="23"/>
          <w:szCs w:val="23"/>
        </w:rPr>
        <w:t>5</w:t>
      </w:r>
      <w:r w:rsidR="00D5110A" w:rsidRPr="0041159A">
        <w:rPr>
          <w:color w:val="auto"/>
          <w:sz w:val="23"/>
          <w:szCs w:val="23"/>
        </w:rPr>
        <w:t xml:space="preserve"> pav. Profiliuota stogo danga. Prieiga per: </w:t>
      </w:r>
      <w:hyperlink r:id="rId13" w:history="1">
        <w:r w:rsidR="006B7D59" w:rsidRPr="00B06982">
          <w:rPr>
            <w:rStyle w:val="Hipersaitas"/>
            <w:sz w:val="23"/>
            <w:szCs w:val="23"/>
          </w:rPr>
          <w:t>https://lytagra.lt/statybines-medziagos-apdaila/stogu-danga/plienine-danga/profiliuota-skarda-trapecija-18-ral3005-vysnine-1-12x2-50m</w:t>
        </w:r>
      </w:hyperlink>
      <w:r w:rsidR="006B7D59">
        <w:rPr>
          <w:color w:val="388600"/>
          <w:sz w:val="23"/>
          <w:szCs w:val="23"/>
        </w:rPr>
        <w:t xml:space="preserve"> </w:t>
      </w:r>
    </w:p>
    <w:p w14:paraId="3A5DEF5F" w14:textId="77777777" w:rsidR="006B7D59" w:rsidRDefault="006B7D59" w:rsidP="00D5110A">
      <w:pPr>
        <w:pStyle w:val="Default"/>
        <w:jc w:val="center"/>
        <w:rPr>
          <w:color w:val="388600"/>
          <w:sz w:val="23"/>
          <w:szCs w:val="23"/>
        </w:rPr>
      </w:pPr>
    </w:p>
    <w:p w14:paraId="6E1A6926" w14:textId="6B5F19B4" w:rsidR="00914E36" w:rsidRDefault="00914E36" w:rsidP="00914E36">
      <w:pPr>
        <w:autoSpaceDE w:val="0"/>
        <w:autoSpaceDN w:val="0"/>
        <w:adjustRightInd w:val="0"/>
        <w:spacing w:after="0" w:line="240" w:lineRule="auto"/>
        <w:rPr>
          <w:rFonts w:ascii="Times New Roman" w:eastAsia="TimesNewRomanPSMT" w:hAnsi="Times New Roman" w:cs="Times New Roman"/>
          <w:kern w:val="0"/>
          <w:sz w:val="24"/>
          <w:szCs w:val="24"/>
          <w:u w:val="single"/>
        </w:rPr>
      </w:pPr>
      <w:r>
        <w:rPr>
          <w:rFonts w:ascii="Times New Roman" w:eastAsia="TimesNewRomanPSMT" w:hAnsi="Times New Roman" w:cs="Times New Roman"/>
          <w:kern w:val="0"/>
          <w:sz w:val="24"/>
          <w:szCs w:val="24"/>
          <w:u w:val="single"/>
        </w:rPr>
        <w:t>Garažo vartai</w:t>
      </w:r>
    </w:p>
    <w:p w14:paraId="53EE0A9F" w14:textId="77777777" w:rsidR="00914E36" w:rsidRDefault="00914E36" w:rsidP="00D5110A">
      <w:pPr>
        <w:pStyle w:val="Default"/>
        <w:jc w:val="center"/>
        <w:rPr>
          <w:color w:val="388600"/>
          <w:sz w:val="23"/>
          <w:szCs w:val="23"/>
        </w:rPr>
      </w:pPr>
    </w:p>
    <w:p w14:paraId="42BFBDB9" w14:textId="1951E656" w:rsidR="00137F87" w:rsidRPr="0041159A" w:rsidRDefault="00914E36" w:rsidP="00CA60C2">
      <w:pPr>
        <w:pStyle w:val="Default"/>
        <w:jc w:val="both"/>
        <w:rPr>
          <w:color w:val="auto"/>
          <w:sz w:val="23"/>
          <w:szCs w:val="23"/>
        </w:rPr>
      </w:pPr>
      <w:r>
        <w:rPr>
          <w:color w:val="auto"/>
          <w:sz w:val="23"/>
          <w:szCs w:val="23"/>
        </w:rPr>
        <w:t>Garažo</w:t>
      </w:r>
      <w:r w:rsidR="00137F87" w:rsidRPr="0041159A">
        <w:rPr>
          <w:color w:val="auto"/>
          <w:sz w:val="23"/>
          <w:szCs w:val="23"/>
        </w:rPr>
        <w:t xml:space="preserve"> vartai –</w:t>
      </w:r>
      <w:r w:rsidR="002A5C96" w:rsidRPr="0041159A">
        <w:rPr>
          <w:color w:val="auto"/>
          <w:sz w:val="23"/>
          <w:szCs w:val="23"/>
        </w:rPr>
        <w:t xml:space="preserve"> </w:t>
      </w:r>
      <w:r>
        <w:rPr>
          <w:color w:val="auto"/>
          <w:sz w:val="23"/>
          <w:szCs w:val="23"/>
        </w:rPr>
        <w:t xml:space="preserve">numatomi </w:t>
      </w:r>
      <w:r w:rsidR="00137F87" w:rsidRPr="0041159A">
        <w:rPr>
          <w:color w:val="auto"/>
          <w:sz w:val="23"/>
          <w:szCs w:val="23"/>
        </w:rPr>
        <w:t>pakeliami, su plieno karkasu ir skardos apdaila.</w:t>
      </w:r>
      <w:r w:rsidR="00CA60C2" w:rsidRPr="0041159A">
        <w:rPr>
          <w:color w:val="auto"/>
          <w:sz w:val="23"/>
          <w:szCs w:val="23"/>
        </w:rPr>
        <w:t xml:space="preserve"> </w:t>
      </w:r>
      <w:r>
        <w:rPr>
          <w:color w:val="auto"/>
          <w:sz w:val="23"/>
          <w:szCs w:val="23"/>
        </w:rPr>
        <w:t>Garažo vartai iš kairės</w:t>
      </w:r>
      <w:r w:rsidR="00CA60C2" w:rsidRPr="0041159A">
        <w:rPr>
          <w:color w:val="auto"/>
          <w:sz w:val="23"/>
          <w:szCs w:val="23"/>
        </w:rPr>
        <w:t xml:space="preserve"> numa</w:t>
      </w:r>
      <w:r>
        <w:rPr>
          <w:color w:val="auto"/>
          <w:sz w:val="23"/>
          <w:szCs w:val="23"/>
        </w:rPr>
        <w:t>tomi</w:t>
      </w:r>
      <w:r w:rsidR="00CA60C2" w:rsidRPr="0041159A">
        <w:rPr>
          <w:color w:val="auto"/>
          <w:sz w:val="23"/>
          <w:szCs w:val="23"/>
        </w:rPr>
        <w:t xml:space="preserve"> su varstomomis durimis atskirai bei langais natūraliam apšvietimui.</w:t>
      </w:r>
      <w:r w:rsidR="00137F87" w:rsidRPr="0041159A">
        <w:rPr>
          <w:color w:val="auto"/>
          <w:sz w:val="23"/>
          <w:szCs w:val="23"/>
        </w:rPr>
        <w:t xml:space="preserve"> </w:t>
      </w:r>
      <w:r w:rsidR="006B7D59" w:rsidRPr="0041159A">
        <w:rPr>
          <w:color w:val="auto"/>
          <w:sz w:val="23"/>
          <w:szCs w:val="23"/>
        </w:rPr>
        <w:t>Vartai valdomi elektra ir mechaniniu būdu.</w:t>
      </w:r>
      <w:r w:rsidR="00A36579" w:rsidRPr="0041159A">
        <w:rPr>
          <w:color w:val="auto"/>
          <w:sz w:val="23"/>
          <w:szCs w:val="23"/>
        </w:rPr>
        <w:t xml:space="preserve"> </w:t>
      </w:r>
      <w:r>
        <w:rPr>
          <w:color w:val="auto"/>
          <w:sz w:val="23"/>
          <w:szCs w:val="23"/>
        </w:rPr>
        <w:t xml:space="preserve">Vartų spalva derinama su užsakovu. </w:t>
      </w:r>
      <w:r w:rsidR="00A36579" w:rsidRPr="0041159A">
        <w:rPr>
          <w:color w:val="auto"/>
          <w:sz w:val="23"/>
          <w:szCs w:val="23"/>
        </w:rPr>
        <w:t xml:space="preserve">Vartai numatomi įrengti be apšiltinimo sluoksnio (žr. </w:t>
      </w:r>
      <w:r w:rsidR="00B11283" w:rsidRPr="0041159A">
        <w:rPr>
          <w:color w:val="auto"/>
          <w:sz w:val="23"/>
          <w:szCs w:val="23"/>
        </w:rPr>
        <w:t>6</w:t>
      </w:r>
      <w:r w:rsidR="00A36579" w:rsidRPr="0041159A">
        <w:rPr>
          <w:color w:val="auto"/>
          <w:sz w:val="23"/>
          <w:szCs w:val="23"/>
        </w:rPr>
        <w:t xml:space="preserve"> pav.).</w:t>
      </w:r>
    </w:p>
    <w:p w14:paraId="58EB82C3" w14:textId="77777777" w:rsidR="00A36579" w:rsidRDefault="00A36579" w:rsidP="00CA60C2">
      <w:pPr>
        <w:pStyle w:val="Default"/>
        <w:jc w:val="both"/>
        <w:rPr>
          <w:color w:val="388600"/>
          <w:sz w:val="23"/>
          <w:szCs w:val="23"/>
        </w:rPr>
      </w:pPr>
    </w:p>
    <w:p w14:paraId="3F8104CC" w14:textId="1D443940" w:rsidR="00A36579" w:rsidRDefault="00A36579" w:rsidP="00A36579">
      <w:pPr>
        <w:pStyle w:val="Default"/>
        <w:jc w:val="center"/>
        <w:rPr>
          <w:color w:val="388600"/>
          <w:sz w:val="23"/>
          <w:szCs w:val="23"/>
        </w:rPr>
      </w:pPr>
      <w:r>
        <w:rPr>
          <w:noProof/>
          <w:color w:val="388600"/>
          <w:sz w:val="23"/>
          <w:szCs w:val="23"/>
          <w:lang w:eastAsia="lt-LT"/>
        </w:rPr>
        <w:drawing>
          <wp:inline distT="0" distB="0" distL="0" distR="0" wp14:anchorId="06582516" wp14:editId="38FCC39B">
            <wp:extent cx="2908300" cy="2181225"/>
            <wp:effectExtent l="0" t="0" r="6350" b="9525"/>
            <wp:docPr id="182547955"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16190" cy="2187143"/>
                    </a:xfrm>
                    <a:prstGeom prst="rect">
                      <a:avLst/>
                    </a:prstGeom>
                    <a:noFill/>
                  </pic:spPr>
                </pic:pic>
              </a:graphicData>
            </a:graphic>
          </wp:inline>
        </w:drawing>
      </w:r>
    </w:p>
    <w:p w14:paraId="1E5B6D6C" w14:textId="375E5CBE" w:rsidR="00A36579" w:rsidRPr="0041159A" w:rsidRDefault="00B11283" w:rsidP="00A36579">
      <w:pPr>
        <w:pStyle w:val="Default"/>
        <w:jc w:val="center"/>
        <w:rPr>
          <w:color w:val="auto"/>
          <w:sz w:val="23"/>
          <w:szCs w:val="23"/>
        </w:rPr>
      </w:pPr>
      <w:r w:rsidRPr="0041159A">
        <w:rPr>
          <w:color w:val="auto"/>
          <w:sz w:val="23"/>
          <w:szCs w:val="23"/>
        </w:rPr>
        <w:t>6</w:t>
      </w:r>
      <w:r w:rsidR="00A36579" w:rsidRPr="0041159A">
        <w:rPr>
          <w:color w:val="auto"/>
          <w:sz w:val="23"/>
          <w:szCs w:val="23"/>
        </w:rPr>
        <w:t xml:space="preserve"> pav. Garažų vartų pavyzdys.</w:t>
      </w:r>
    </w:p>
    <w:p w14:paraId="22077C63" w14:textId="77777777" w:rsidR="00A36579" w:rsidRPr="0041159A" w:rsidRDefault="00A36579" w:rsidP="00A36579">
      <w:pPr>
        <w:pStyle w:val="Default"/>
        <w:jc w:val="center"/>
        <w:rPr>
          <w:color w:val="auto"/>
          <w:sz w:val="23"/>
          <w:szCs w:val="23"/>
        </w:rPr>
      </w:pPr>
    </w:p>
    <w:p w14:paraId="73F4EF93" w14:textId="2A633B4F" w:rsidR="00137F87" w:rsidRDefault="00137F87" w:rsidP="00CA60C2">
      <w:pPr>
        <w:jc w:val="both"/>
        <w:rPr>
          <w:rFonts w:ascii="Times New Roman" w:hAnsi="Times New Roman" w:cs="Times New Roman"/>
          <w:sz w:val="24"/>
          <w:szCs w:val="24"/>
        </w:rPr>
      </w:pPr>
      <w:r w:rsidRPr="0041159A">
        <w:rPr>
          <w:rFonts w:ascii="Times New Roman" w:hAnsi="Times New Roman" w:cs="Times New Roman"/>
          <w:sz w:val="24"/>
          <w:szCs w:val="24"/>
        </w:rPr>
        <w:t xml:space="preserve">Ventiliacinė sistema. Natūrali, per </w:t>
      </w:r>
      <w:r w:rsidR="00CA60C2" w:rsidRPr="0041159A">
        <w:rPr>
          <w:rFonts w:ascii="Times New Roman" w:hAnsi="Times New Roman" w:cs="Times New Roman"/>
          <w:sz w:val="24"/>
          <w:szCs w:val="24"/>
        </w:rPr>
        <w:t>langus ir garažo vartus</w:t>
      </w:r>
      <w:r w:rsidRPr="0041159A">
        <w:rPr>
          <w:rFonts w:ascii="Times New Roman" w:hAnsi="Times New Roman" w:cs="Times New Roman"/>
          <w:sz w:val="24"/>
          <w:szCs w:val="24"/>
        </w:rPr>
        <w:t>.</w:t>
      </w:r>
    </w:p>
    <w:p w14:paraId="35938D52" w14:textId="34F675DC" w:rsidR="00914E36" w:rsidRDefault="00914E36" w:rsidP="00914E36">
      <w:pPr>
        <w:autoSpaceDE w:val="0"/>
        <w:autoSpaceDN w:val="0"/>
        <w:adjustRightInd w:val="0"/>
        <w:spacing w:after="0" w:line="240" w:lineRule="auto"/>
        <w:rPr>
          <w:rFonts w:ascii="Times New Roman" w:eastAsia="TimesNewRomanPSMT" w:hAnsi="Times New Roman" w:cs="Times New Roman"/>
          <w:kern w:val="0"/>
          <w:sz w:val="24"/>
          <w:szCs w:val="24"/>
          <w:u w:val="single"/>
        </w:rPr>
      </w:pPr>
      <w:r>
        <w:rPr>
          <w:rFonts w:ascii="Times New Roman" w:eastAsia="TimesNewRomanPSMT" w:hAnsi="Times New Roman" w:cs="Times New Roman"/>
          <w:kern w:val="0"/>
          <w:sz w:val="24"/>
          <w:szCs w:val="24"/>
          <w:u w:val="single"/>
        </w:rPr>
        <w:t>LAUKO DURYS</w:t>
      </w:r>
    </w:p>
    <w:p w14:paraId="1B08A7EA" w14:textId="77777777" w:rsidR="00914E36" w:rsidRPr="00914E36" w:rsidRDefault="00914E36" w:rsidP="00914E36">
      <w:pPr>
        <w:autoSpaceDE w:val="0"/>
        <w:autoSpaceDN w:val="0"/>
        <w:adjustRightInd w:val="0"/>
        <w:spacing w:after="0" w:line="240" w:lineRule="auto"/>
        <w:rPr>
          <w:rFonts w:ascii="Times New Roman" w:eastAsia="TimesNewRomanPSMT" w:hAnsi="Times New Roman" w:cs="Times New Roman"/>
          <w:kern w:val="0"/>
          <w:sz w:val="24"/>
          <w:szCs w:val="24"/>
          <w:u w:val="single"/>
        </w:rPr>
      </w:pPr>
    </w:p>
    <w:p w14:paraId="12449D0B" w14:textId="5E3A2EE5" w:rsidR="004251AA" w:rsidRPr="0041159A" w:rsidRDefault="00230EA5" w:rsidP="00CA60C2">
      <w:pPr>
        <w:jc w:val="both"/>
        <w:rPr>
          <w:rFonts w:ascii="Times New Roman" w:hAnsi="Times New Roman" w:cs="Times New Roman"/>
          <w:sz w:val="24"/>
          <w:szCs w:val="24"/>
        </w:rPr>
      </w:pPr>
      <w:r w:rsidRPr="0041159A">
        <w:rPr>
          <w:rFonts w:ascii="Times New Roman" w:hAnsi="Times New Roman" w:cs="Times New Roman"/>
          <w:sz w:val="24"/>
          <w:szCs w:val="24"/>
        </w:rPr>
        <w:t>Pastate</w:t>
      </w:r>
      <w:r w:rsidR="00914E36">
        <w:rPr>
          <w:rFonts w:ascii="Times New Roman" w:hAnsi="Times New Roman" w:cs="Times New Roman"/>
          <w:sz w:val="24"/>
          <w:szCs w:val="24"/>
        </w:rPr>
        <w:t xml:space="preserve"> - garaže</w:t>
      </w:r>
      <w:r w:rsidRPr="0041159A">
        <w:rPr>
          <w:rFonts w:ascii="Times New Roman" w:hAnsi="Times New Roman" w:cs="Times New Roman"/>
          <w:sz w:val="24"/>
          <w:szCs w:val="24"/>
        </w:rPr>
        <w:t xml:space="preserve"> </w:t>
      </w:r>
      <w:r w:rsidR="0040039D" w:rsidRPr="0041159A">
        <w:rPr>
          <w:rFonts w:ascii="Times New Roman" w:hAnsi="Times New Roman" w:cs="Times New Roman"/>
          <w:sz w:val="24"/>
          <w:szCs w:val="24"/>
        </w:rPr>
        <w:t xml:space="preserve">numatomos įrengti </w:t>
      </w:r>
      <w:r w:rsidRPr="0041159A">
        <w:rPr>
          <w:rFonts w:ascii="Times New Roman" w:hAnsi="Times New Roman" w:cs="Times New Roman"/>
          <w:sz w:val="24"/>
          <w:szCs w:val="24"/>
        </w:rPr>
        <w:t xml:space="preserve">vienerios </w:t>
      </w:r>
      <w:r w:rsidR="0040039D" w:rsidRPr="0041159A">
        <w:rPr>
          <w:rFonts w:ascii="Times New Roman" w:hAnsi="Times New Roman" w:cs="Times New Roman"/>
          <w:sz w:val="24"/>
          <w:szCs w:val="24"/>
        </w:rPr>
        <w:t xml:space="preserve">plieninės techninės </w:t>
      </w:r>
      <w:r w:rsidRPr="0041159A">
        <w:rPr>
          <w:rFonts w:ascii="Times New Roman" w:hAnsi="Times New Roman" w:cs="Times New Roman"/>
          <w:sz w:val="24"/>
          <w:szCs w:val="24"/>
        </w:rPr>
        <w:t xml:space="preserve">lauko durys, </w:t>
      </w:r>
      <w:r w:rsidR="0040039D" w:rsidRPr="0041159A">
        <w:rPr>
          <w:rFonts w:ascii="Times New Roman" w:hAnsi="Times New Roman" w:cs="Times New Roman"/>
          <w:sz w:val="24"/>
          <w:szCs w:val="24"/>
        </w:rPr>
        <w:t>be stiklo su kairine varčia. Vir</w:t>
      </w:r>
      <w:r w:rsidRPr="0041159A">
        <w:rPr>
          <w:rFonts w:ascii="Times New Roman" w:hAnsi="Times New Roman" w:cs="Times New Roman"/>
          <w:sz w:val="24"/>
          <w:szCs w:val="24"/>
        </w:rPr>
        <w:t>š</w:t>
      </w:r>
      <w:r w:rsidR="0040039D" w:rsidRPr="0041159A">
        <w:rPr>
          <w:rFonts w:ascii="Times New Roman" w:hAnsi="Times New Roman" w:cs="Times New Roman"/>
          <w:sz w:val="24"/>
          <w:szCs w:val="24"/>
        </w:rPr>
        <w:t xml:space="preserve"> durų būtina įrengti stogelį </w:t>
      </w:r>
      <w:r w:rsidR="002A5C96" w:rsidRPr="0041159A">
        <w:rPr>
          <w:rFonts w:ascii="Times New Roman" w:hAnsi="Times New Roman" w:cs="Times New Roman"/>
          <w:sz w:val="24"/>
          <w:szCs w:val="24"/>
        </w:rPr>
        <w:t xml:space="preserve">1,0x1,5 m. </w:t>
      </w:r>
      <w:r w:rsidR="0040039D" w:rsidRPr="0041159A">
        <w:rPr>
          <w:rFonts w:ascii="Times New Roman" w:hAnsi="Times New Roman" w:cs="Times New Roman"/>
          <w:sz w:val="24"/>
          <w:szCs w:val="24"/>
        </w:rPr>
        <w:t xml:space="preserve">nuo atmosferos poveikio ir saulės spindulių. Spalvą derinama pagal pastato </w:t>
      </w:r>
      <w:proofErr w:type="spellStart"/>
      <w:r w:rsidR="0040039D" w:rsidRPr="0041159A">
        <w:rPr>
          <w:rFonts w:ascii="Times New Roman" w:hAnsi="Times New Roman" w:cs="Times New Roman"/>
          <w:sz w:val="24"/>
          <w:szCs w:val="24"/>
        </w:rPr>
        <w:t>koloristik</w:t>
      </w:r>
      <w:r w:rsidRPr="0041159A">
        <w:rPr>
          <w:rFonts w:ascii="Times New Roman" w:hAnsi="Times New Roman" w:cs="Times New Roman"/>
          <w:sz w:val="24"/>
          <w:szCs w:val="24"/>
        </w:rPr>
        <w:t>ą</w:t>
      </w:r>
      <w:proofErr w:type="spellEnd"/>
      <w:r w:rsidR="0040039D" w:rsidRPr="0041159A">
        <w:rPr>
          <w:rFonts w:ascii="Times New Roman" w:hAnsi="Times New Roman" w:cs="Times New Roman"/>
          <w:sz w:val="24"/>
          <w:szCs w:val="24"/>
        </w:rPr>
        <w:t xml:space="preserve"> ar užsakovais (žr. </w:t>
      </w:r>
      <w:r w:rsidR="00B11283" w:rsidRPr="0041159A">
        <w:rPr>
          <w:rFonts w:ascii="Times New Roman" w:hAnsi="Times New Roman" w:cs="Times New Roman"/>
          <w:sz w:val="24"/>
          <w:szCs w:val="24"/>
        </w:rPr>
        <w:t>7</w:t>
      </w:r>
      <w:r w:rsidR="0040039D" w:rsidRPr="0041159A">
        <w:rPr>
          <w:rFonts w:ascii="Times New Roman" w:hAnsi="Times New Roman" w:cs="Times New Roman"/>
          <w:sz w:val="24"/>
          <w:szCs w:val="24"/>
        </w:rPr>
        <w:t xml:space="preserve"> pav.).</w:t>
      </w:r>
    </w:p>
    <w:p w14:paraId="0A8EC292" w14:textId="38B21DA1" w:rsidR="0040039D" w:rsidRPr="00E37597" w:rsidRDefault="0040039D" w:rsidP="0040039D">
      <w:pPr>
        <w:jc w:val="center"/>
        <w:rPr>
          <w:rFonts w:ascii="Times New Roman" w:hAnsi="Times New Roman" w:cs="Times New Roman"/>
          <w:color w:val="388600"/>
          <w:sz w:val="24"/>
          <w:szCs w:val="24"/>
        </w:rPr>
      </w:pPr>
      <w:r w:rsidRPr="00E37597">
        <w:rPr>
          <w:rFonts w:ascii="Times New Roman" w:hAnsi="Times New Roman" w:cs="Times New Roman"/>
          <w:noProof/>
          <w:color w:val="388600"/>
          <w:sz w:val="24"/>
          <w:szCs w:val="24"/>
          <w:lang w:eastAsia="lt-LT"/>
        </w:rPr>
        <w:lastRenderedPageBreak/>
        <w:drawing>
          <wp:inline distT="0" distB="0" distL="0" distR="0" wp14:anchorId="05211954" wp14:editId="680E341D">
            <wp:extent cx="1695450" cy="1971675"/>
            <wp:effectExtent l="0" t="0" r="0" b="9525"/>
            <wp:docPr id="1651544954" name="Paveikslėlis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701916" cy="1979195"/>
                    </a:xfrm>
                    <a:prstGeom prst="rect">
                      <a:avLst/>
                    </a:prstGeom>
                    <a:noFill/>
                  </pic:spPr>
                </pic:pic>
              </a:graphicData>
            </a:graphic>
          </wp:inline>
        </w:drawing>
      </w:r>
    </w:p>
    <w:p w14:paraId="5E8D6544" w14:textId="6B32E7BE" w:rsidR="0040039D" w:rsidRDefault="00B11283" w:rsidP="00CA60C2">
      <w:pPr>
        <w:jc w:val="both"/>
        <w:rPr>
          <w:rFonts w:ascii="Times New Roman" w:hAnsi="Times New Roman" w:cs="Times New Roman"/>
          <w:noProof/>
          <w:color w:val="388600"/>
          <w:sz w:val="24"/>
          <w:szCs w:val="24"/>
        </w:rPr>
      </w:pPr>
      <w:r w:rsidRPr="0041159A">
        <w:rPr>
          <w:rFonts w:ascii="Times New Roman" w:hAnsi="Times New Roman" w:cs="Times New Roman"/>
          <w:noProof/>
          <w:sz w:val="24"/>
          <w:szCs w:val="24"/>
        </w:rPr>
        <w:t>7</w:t>
      </w:r>
      <w:r w:rsidR="0040039D" w:rsidRPr="0041159A">
        <w:rPr>
          <w:rFonts w:ascii="Times New Roman" w:hAnsi="Times New Roman" w:cs="Times New Roman"/>
          <w:noProof/>
          <w:sz w:val="24"/>
          <w:szCs w:val="24"/>
        </w:rPr>
        <w:t xml:space="preserve"> pav. Lauko durys. Prieiga per: </w:t>
      </w:r>
      <w:hyperlink r:id="rId16" w:history="1">
        <w:r w:rsidR="00E37597" w:rsidRPr="00B11283">
          <w:rPr>
            <w:rStyle w:val="Hipersaitas"/>
            <w:rFonts w:ascii="Times New Roman" w:hAnsi="Times New Roman" w:cs="Times New Roman"/>
            <w:noProof/>
            <w:sz w:val="24"/>
            <w:szCs w:val="24"/>
          </w:rPr>
          <w:t>https://www.durupasaulis.com/multi-antracitas-ral-7016</w:t>
        </w:r>
      </w:hyperlink>
      <w:r w:rsidR="00E37597" w:rsidRPr="00B11283">
        <w:rPr>
          <w:rFonts w:ascii="Times New Roman" w:hAnsi="Times New Roman" w:cs="Times New Roman"/>
          <w:noProof/>
          <w:color w:val="388600"/>
          <w:sz w:val="24"/>
          <w:szCs w:val="24"/>
        </w:rPr>
        <w:t xml:space="preserve"> </w:t>
      </w:r>
    </w:p>
    <w:p w14:paraId="3EFFCD04" w14:textId="1E188630" w:rsidR="00914E36" w:rsidRDefault="00914E36" w:rsidP="00914E36">
      <w:pPr>
        <w:autoSpaceDE w:val="0"/>
        <w:autoSpaceDN w:val="0"/>
        <w:adjustRightInd w:val="0"/>
        <w:spacing w:after="0" w:line="240" w:lineRule="auto"/>
        <w:rPr>
          <w:rFonts w:ascii="Times New Roman" w:eastAsia="TimesNewRomanPSMT" w:hAnsi="Times New Roman" w:cs="Times New Roman"/>
          <w:kern w:val="0"/>
          <w:sz w:val="24"/>
          <w:szCs w:val="24"/>
          <w:u w:val="single"/>
        </w:rPr>
      </w:pPr>
      <w:r>
        <w:rPr>
          <w:rFonts w:ascii="Times New Roman" w:eastAsia="TimesNewRomanPSMT" w:hAnsi="Times New Roman" w:cs="Times New Roman"/>
          <w:kern w:val="0"/>
          <w:sz w:val="24"/>
          <w:szCs w:val="24"/>
          <w:u w:val="single"/>
        </w:rPr>
        <w:t>LANGAI</w:t>
      </w:r>
    </w:p>
    <w:p w14:paraId="1BAA6A18" w14:textId="77777777" w:rsidR="00914E36" w:rsidRPr="00914E36" w:rsidRDefault="00914E36" w:rsidP="00914E36">
      <w:pPr>
        <w:autoSpaceDE w:val="0"/>
        <w:autoSpaceDN w:val="0"/>
        <w:adjustRightInd w:val="0"/>
        <w:spacing w:after="0" w:line="240" w:lineRule="auto"/>
        <w:rPr>
          <w:rFonts w:ascii="Times New Roman" w:eastAsia="TimesNewRomanPSMT" w:hAnsi="Times New Roman" w:cs="Times New Roman"/>
          <w:kern w:val="0"/>
          <w:sz w:val="24"/>
          <w:szCs w:val="24"/>
          <w:u w:val="single"/>
        </w:rPr>
      </w:pPr>
    </w:p>
    <w:p w14:paraId="14B6361C" w14:textId="595BD1CF" w:rsidR="00230EA5" w:rsidRPr="0041159A" w:rsidRDefault="00871F34" w:rsidP="00CA60C2">
      <w:pPr>
        <w:jc w:val="both"/>
        <w:rPr>
          <w:rFonts w:ascii="Times New Roman" w:hAnsi="Times New Roman" w:cs="Times New Roman"/>
          <w:noProof/>
          <w:sz w:val="24"/>
          <w:szCs w:val="24"/>
        </w:rPr>
      </w:pPr>
      <w:r w:rsidRPr="0041159A">
        <w:rPr>
          <w:rFonts w:ascii="Times New Roman" w:hAnsi="Times New Roman" w:cs="Times New Roman"/>
          <w:noProof/>
          <w:sz w:val="24"/>
          <w:szCs w:val="24"/>
        </w:rPr>
        <w:t xml:space="preserve">Garažo pastate numatoma įrengti ekonominės klasės varstomus langus, kurie atitiktų ne aukštesnės kaip B klasės šiluminės varžos reikalavimus. Lango matmenys 1,0 x 1,0 m. (žr. </w:t>
      </w:r>
      <w:r w:rsidR="00B11283" w:rsidRPr="0041159A">
        <w:rPr>
          <w:rFonts w:ascii="Times New Roman" w:hAnsi="Times New Roman" w:cs="Times New Roman"/>
          <w:noProof/>
          <w:sz w:val="24"/>
          <w:szCs w:val="24"/>
        </w:rPr>
        <w:t>8</w:t>
      </w:r>
      <w:r w:rsidRPr="0041159A">
        <w:rPr>
          <w:rFonts w:ascii="Times New Roman" w:hAnsi="Times New Roman" w:cs="Times New Roman"/>
          <w:noProof/>
          <w:sz w:val="24"/>
          <w:szCs w:val="24"/>
        </w:rPr>
        <w:t xml:space="preserve"> pav.). </w:t>
      </w:r>
    </w:p>
    <w:p w14:paraId="62A9B58E" w14:textId="26D77C55" w:rsidR="00871F34" w:rsidRDefault="00871F34" w:rsidP="00871F34">
      <w:pPr>
        <w:jc w:val="center"/>
        <w:rPr>
          <w:color w:val="388600"/>
        </w:rPr>
      </w:pPr>
      <w:r>
        <w:rPr>
          <w:noProof/>
          <w:color w:val="388600"/>
          <w:lang w:eastAsia="lt-LT"/>
        </w:rPr>
        <w:drawing>
          <wp:inline distT="0" distB="0" distL="0" distR="0" wp14:anchorId="3DB85AAB" wp14:editId="7F607F6F">
            <wp:extent cx="2821485" cy="1872760"/>
            <wp:effectExtent l="0" t="0" r="0" b="0"/>
            <wp:docPr id="33491739" name="Paveikslėli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33148" cy="1880502"/>
                    </a:xfrm>
                    <a:prstGeom prst="rect">
                      <a:avLst/>
                    </a:prstGeom>
                    <a:noFill/>
                  </pic:spPr>
                </pic:pic>
              </a:graphicData>
            </a:graphic>
          </wp:inline>
        </w:drawing>
      </w:r>
    </w:p>
    <w:p w14:paraId="40A2E958" w14:textId="135AC0AF" w:rsidR="002A5C96" w:rsidRDefault="00B11283" w:rsidP="002A5C96">
      <w:pPr>
        <w:jc w:val="center"/>
        <w:rPr>
          <w:rFonts w:ascii="Times New Roman" w:hAnsi="Times New Roman" w:cs="Times New Roman"/>
          <w:color w:val="388600"/>
          <w:sz w:val="24"/>
          <w:szCs w:val="24"/>
        </w:rPr>
      </w:pPr>
      <w:r w:rsidRPr="0041159A">
        <w:rPr>
          <w:rFonts w:ascii="Times New Roman" w:hAnsi="Times New Roman" w:cs="Times New Roman"/>
          <w:sz w:val="24"/>
          <w:szCs w:val="24"/>
        </w:rPr>
        <w:t>8</w:t>
      </w:r>
      <w:r w:rsidR="00752E71">
        <w:rPr>
          <w:rFonts w:ascii="Times New Roman" w:hAnsi="Times New Roman" w:cs="Times New Roman"/>
          <w:sz w:val="24"/>
          <w:szCs w:val="24"/>
        </w:rPr>
        <w:t xml:space="preserve"> pav. </w:t>
      </w:r>
      <w:proofErr w:type="spellStart"/>
      <w:r w:rsidR="00752E71">
        <w:rPr>
          <w:rFonts w:ascii="Times New Roman" w:hAnsi="Times New Roman" w:cs="Times New Roman"/>
          <w:sz w:val="24"/>
          <w:szCs w:val="24"/>
        </w:rPr>
        <w:t>Decco</w:t>
      </w:r>
      <w:proofErr w:type="spellEnd"/>
      <w:r w:rsidR="00752E71">
        <w:rPr>
          <w:rFonts w:ascii="Times New Roman" w:hAnsi="Times New Roman" w:cs="Times New Roman"/>
          <w:sz w:val="24"/>
          <w:szCs w:val="24"/>
        </w:rPr>
        <w:t xml:space="preserve"> lan</w:t>
      </w:r>
      <w:bookmarkStart w:id="2" w:name="_GoBack"/>
      <w:bookmarkEnd w:id="2"/>
      <w:r w:rsidR="00871F34" w:rsidRPr="0041159A">
        <w:rPr>
          <w:rFonts w:ascii="Times New Roman" w:hAnsi="Times New Roman" w:cs="Times New Roman"/>
          <w:sz w:val="24"/>
          <w:szCs w:val="24"/>
        </w:rPr>
        <w:t xml:space="preserve">gas su 24 mm. stiklo paketu. Prieiga per: </w:t>
      </w:r>
      <w:hyperlink r:id="rId18" w:history="1">
        <w:r w:rsidR="00871F34" w:rsidRPr="00B11283">
          <w:rPr>
            <w:rStyle w:val="Hipersaitas"/>
            <w:rFonts w:ascii="Times New Roman" w:hAnsi="Times New Roman" w:cs="Times New Roman"/>
            <w:sz w:val="24"/>
            <w:szCs w:val="24"/>
          </w:rPr>
          <w:t>https://stiklinu.lt/langai/ekonomines-klases-langai/</w:t>
        </w:r>
      </w:hyperlink>
      <w:r w:rsidR="00871F34" w:rsidRPr="00B11283">
        <w:rPr>
          <w:rFonts w:ascii="Times New Roman" w:hAnsi="Times New Roman" w:cs="Times New Roman"/>
          <w:color w:val="388600"/>
          <w:sz w:val="24"/>
          <w:szCs w:val="24"/>
        </w:rPr>
        <w:t xml:space="preserve"> </w:t>
      </w:r>
    </w:p>
    <w:p w14:paraId="35E0705D" w14:textId="77777777" w:rsidR="00472F78" w:rsidRDefault="00472F78" w:rsidP="002A5C96">
      <w:pPr>
        <w:jc w:val="center"/>
        <w:rPr>
          <w:rFonts w:ascii="Times New Roman" w:hAnsi="Times New Roman" w:cs="Times New Roman"/>
          <w:color w:val="388600"/>
          <w:sz w:val="24"/>
          <w:szCs w:val="24"/>
        </w:rPr>
      </w:pPr>
    </w:p>
    <w:p w14:paraId="365232CD" w14:textId="3CA869A2" w:rsidR="00914E36" w:rsidRDefault="00914E36" w:rsidP="00914E36">
      <w:pPr>
        <w:autoSpaceDE w:val="0"/>
        <w:autoSpaceDN w:val="0"/>
        <w:adjustRightInd w:val="0"/>
        <w:spacing w:after="0" w:line="240" w:lineRule="auto"/>
        <w:rPr>
          <w:rFonts w:ascii="Times New Roman" w:eastAsia="TimesNewRomanPSMT" w:hAnsi="Times New Roman" w:cs="Times New Roman"/>
          <w:kern w:val="0"/>
          <w:sz w:val="24"/>
          <w:szCs w:val="24"/>
          <w:u w:val="single"/>
        </w:rPr>
      </w:pPr>
      <w:r>
        <w:rPr>
          <w:rFonts w:ascii="Times New Roman" w:eastAsia="TimesNewRomanPSMT" w:hAnsi="Times New Roman" w:cs="Times New Roman"/>
          <w:kern w:val="0"/>
          <w:sz w:val="24"/>
          <w:szCs w:val="24"/>
          <w:u w:val="single"/>
        </w:rPr>
        <w:t>PATEKIMAS Š PATALPAS</w:t>
      </w:r>
    </w:p>
    <w:p w14:paraId="61C0E7AB" w14:textId="77777777" w:rsidR="00914E36" w:rsidRDefault="00914E36" w:rsidP="002A5C96">
      <w:pPr>
        <w:jc w:val="center"/>
        <w:rPr>
          <w:rFonts w:ascii="Times New Roman" w:hAnsi="Times New Roman" w:cs="Times New Roman"/>
          <w:color w:val="388600"/>
          <w:sz w:val="24"/>
          <w:szCs w:val="24"/>
        </w:rPr>
      </w:pPr>
    </w:p>
    <w:p w14:paraId="11DFC0F8" w14:textId="4053615D" w:rsidR="002A5C96" w:rsidRDefault="00DE4B6E" w:rsidP="001C3C00">
      <w:pPr>
        <w:jc w:val="both"/>
        <w:rPr>
          <w:rFonts w:ascii="Times New Roman" w:hAnsi="Times New Roman" w:cs="Times New Roman"/>
          <w:sz w:val="24"/>
          <w:szCs w:val="24"/>
        </w:rPr>
      </w:pPr>
      <w:r w:rsidRPr="0041159A">
        <w:rPr>
          <w:rFonts w:ascii="Times New Roman" w:hAnsi="Times New Roman" w:cs="Times New Roman"/>
          <w:sz w:val="24"/>
          <w:szCs w:val="24"/>
        </w:rPr>
        <w:t>Laiptai numatomi rengti gelžbetoniniai monolitiniai su 1 – 2 % nuolydžiu į išorinę pusę nuo pastato. Laiptų pakopų aukštis numatomas 150 mm., o pakopos gylis 300 mm.</w:t>
      </w:r>
      <w:r w:rsidR="001C3C00" w:rsidRPr="0041159A">
        <w:rPr>
          <w:rFonts w:ascii="Times New Roman" w:hAnsi="Times New Roman" w:cs="Times New Roman"/>
          <w:sz w:val="24"/>
          <w:szCs w:val="24"/>
        </w:rPr>
        <w:t xml:space="preserve"> Laiptinės ilgis 1,5 m., o plotis 1,74 m. prie grunto paviršiaus. </w:t>
      </w:r>
      <w:r w:rsidR="00472F78">
        <w:rPr>
          <w:rFonts w:ascii="Times New Roman" w:hAnsi="Times New Roman" w:cs="Times New Roman"/>
          <w:sz w:val="24"/>
          <w:szCs w:val="24"/>
        </w:rPr>
        <w:t>Betono klasė C 20/25 klasė, armuojama 12 mm. plienine armatūra.</w:t>
      </w:r>
    </w:p>
    <w:p w14:paraId="5CEC783E" w14:textId="60F44751" w:rsidR="00472F78" w:rsidRDefault="00472F78" w:rsidP="00472F78">
      <w:pPr>
        <w:autoSpaceDE w:val="0"/>
        <w:autoSpaceDN w:val="0"/>
        <w:adjustRightInd w:val="0"/>
        <w:spacing w:after="0" w:line="240" w:lineRule="auto"/>
        <w:rPr>
          <w:rFonts w:ascii="Times New Roman" w:eastAsia="TimesNewRomanPSMT" w:hAnsi="Times New Roman" w:cs="Times New Roman"/>
          <w:kern w:val="0"/>
          <w:sz w:val="24"/>
          <w:szCs w:val="24"/>
          <w:u w:val="single"/>
        </w:rPr>
      </w:pPr>
      <w:r>
        <w:rPr>
          <w:rFonts w:ascii="Times New Roman" w:eastAsia="TimesNewRomanPSMT" w:hAnsi="Times New Roman" w:cs="Times New Roman"/>
          <w:kern w:val="0"/>
          <w:sz w:val="24"/>
          <w:szCs w:val="24"/>
          <w:u w:val="single"/>
        </w:rPr>
        <w:t>PATEKIMAS Į, IŠ GARAŽO</w:t>
      </w:r>
    </w:p>
    <w:p w14:paraId="04D8A124" w14:textId="77777777" w:rsidR="00472F78" w:rsidRPr="0041159A" w:rsidRDefault="00472F78" w:rsidP="001C3C00">
      <w:pPr>
        <w:jc w:val="both"/>
        <w:rPr>
          <w:rFonts w:ascii="Times New Roman" w:hAnsi="Times New Roman" w:cs="Times New Roman"/>
          <w:sz w:val="24"/>
          <w:szCs w:val="24"/>
        </w:rPr>
      </w:pPr>
    </w:p>
    <w:p w14:paraId="6BF7C994" w14:textId="70B5932D" w:rsidR="001C3C00" w:rsidRDefault="001C3C00" w:rsidP="001C3C00">
      <w:pPr>
        <w:jc w:val="both"/>
        <w:rPr>
          <w:rFonts w:ascii="Times New Roman" w:hAnsi="Times New Roman" w:cs="Times New Roman"/>
          <w:sz w:val="24"/>
          <w:szCs w:val="24"/>
        </w:rPr>
      </w:pPr>
      <w:r w:rsidRPr="0041159A">
        <w:rPr>
          <w:rFonts w:ascii="Times New Roman" w:hAnsi="Times New Roman" w:cs="Times New Roman"/>
          <w:sz w:val="24"/>
          <w:szCs w:val="24"/>
        </w:rPr>
        <w:t xml:space="preserve">Gruntas garažo nuovažai planuojamas iš </w:t>
      </w:r>
      <w:r w:rsidR="0041159A" w:rsidRPr="0041159A">
        <w:rPr>
          <w:rFonts w:ascii="Times New Roman" w:hAnsi="Times New Roman" w:cs="Times New Roman"/>
          <w:sz w:val="24"/>
          <w:szCs w:val="24"/>
        </w:rPr>
        <w:t xml:space="preserve">0 – 32 frakcijos skaldos ir/ar žvyro mišinio pagrindą sutankinant </w:t>
      </w:r>
      <w:proofErr w:type="spellStart"/>
      <w:r w:rsidR="0041159A" w:rsidRPr="0041159A">
        <w:rPr>
          <w:rFonts w:ascii="Times New Roman" w:hAnsi="Times New Roman" w:cs="Times New Roman"/>
          <w:sz w:val="24"/>
          <w:szCs w:val="24"/>
        </w:rPr>
        <w:t>vibroplokšte</w:t>
      </w:r>
      <w:proofErr w:type="spellEnd"/>
      <w:r w:rsidR="0041159A" w:rsidRPr="0041159A">
        <w:rPr>
          <w:rFonts w:ascii="Times New Roman" w:hAnsi="Times New Roman" w:cs="Times New Roman"/>
          <w:sz w:val="24"/>
          <w:szCs w:val="24"/>
        </w:rPr>
        <w:t xml:space="preserve">. </w:t>
      </w:r>
      <w:r w:rsidRPr="0041159A">
        <w:rPr>
          <w:rFonts w:ascii="Times New Roman" w:hAnsi="Times New Roman" w:cs="Times New Roman"/>
          <w:sz w:val="24"/>
          <w:szCs w:val="24"/>
        </w:rPr>
        <w:t>Išvažiavim</w:t>
      </w:r>
      <w:r w:rsidR="0041159A" w:rsidRPr="0041159A">
        <w:rPr>
          <w:rFonts w:ascii="Times New Roman" w:hAnsi="Times New Roman" w:cs="Times New Roman"/>
          <w:sz w:val="24"/>
          <w:szCs w:val="24"/>
        </w:rPr>
        <w:t>o nuolydžio kampas</w:t>
      </w:r>
      <w:r w:rsidRPr="0041159A">
        <w:rPr>
          <w:rFonts w:ascii="Times New Roman" w:hAnsi="Times New Roman" w:cs="Times New Roman"/>
          <w:sz w:val="24"/>
          <w:szCs w:val="24"/>
        </w:rPr>
        <w:t xml:space="preserve"> 6</w:t>
      </w:r>
      <w:r w:rsidR="0041159A" w:rsidRPr="0041159A">
        <w:rPr>
          <w:rFonts w:ascii="Times New Roman" w:hAnsi="Times New Roman" w:cs="Times New Roman"/>
          <w:sz w:val="24"/>
          <w:szCs w:val="24"/>
          <w:vertAlign w:val="superscript"/>
        </w:rPr>
        <w:t>o</w:t>
      </w:r>
      <w:r w:rsidRPr="0041159A">
        <w:rPr>
          <w:rFonts w:ascii="Times New Roman" w:hAnsi="Times New Roman" w:cs="Times New Roman"/>
          <w:sz w:val="24"/>
          <w:szCs w:val="24"/>
        </w:rPr>
        <w:t xml:space="preserve"> – 8</w:t>
      </w:r>
      <w:r w:rsidR="0041159A" w:rsidRPr="0041159A">
        <w:rPr>
          <w:rFonts w:ascii="Times New Roman" w:hAnsi="Times New Roman" w:cs="Times New Roman"/>
          <w:sz w:val="24"/>
          <w:szCs w:val="24"/>
          <w:vertAlign w:val="superscript"/>
        </w:rPr>
        <w:t>o</w:t>
      </w:r>
      <w:r w:rsidR="0041159A" w:rsidRPr="0041159A">
        <w:rPr>
          <w:rFonts w:ascii="Times New Roman" w:hAnsi="Times New Roman" w:cs="Times New Roman"/>
          <w:sz w:val="24"/>
          <w:szCs w:val="24"/>
        </w:rPr>
        <w:t>.</w:t>
      </w:r>
    </w:p>
    <w:p w14:paraId="7CB2C751" w14:textId="77777777" w:rsidR="00B33807" w:rsidRPr="0041159A" w:rsidRDefault="00B33807" w:rsidP="001C3C00">
      <w:pPr>
        <w:jc w:val="both"/>
        <w:rPr>
          <w:rFonts w:ascii="Times New Roman" w:hAnsi="Times New Roman" w:cs="Times New Roman"/>
          <w:sz w:val="24"/>
          <w:szCs w:val="24"/>
        </w:rPr>
      </w:pPr>
    </w:p>
    <w:sectPr w:rsidR="00B33807" w:rsidRPr="0041159A" w:rsidSect="006F4DDA">
      <w:pgSz w:w="11906" w:h="16838"/>
      <w:pgMar w:top="1701" w:right="567" w:bottom="1134" w:left="1701" w:header="567" w:footer="567" w:gutter="0"/>
      <w:cols w:space="1296"/>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TimesNewRomanPS-BoldMT">
    <w:altName w:val="Times New Roman"/>
    <w:panose1 w:val="00000000000000000000"/>
    <w:charset w:val="EE"/>
    <w:family w:val="auto"/>
    <w:notTrueType/>
    <w:pitch w:val="default"/>
    <w:sig w:usb0="00000005" w:usb1="00000000" w:usb2="00000000" w:usb3="00000000" w:csb0="00000002" w:csb1="00000000"/>
  </w:font>
  <w:font w:name="ArialMT">
    <w:altName w:val="MS Gothic"/>
    <w:panose1 w:val="00000000000000000000"/>
    <w:charset w:val="80"/>
    <w:family w:val="auto"/>
    <w:notTrueType/>
    <w:pitch w:val="default"/>
    <w:sig w:usb0="00000000" w:usb1="08070000" w:usb2="00000010" w:usb3="00000000" w:csb0="00020000" w:csb1="00000000"/>
  </w:font>
  <w:font w:name="TimesNewRomanPSMT">
    <w:altName w:val="Times New Roman"/>
    <w:panose1 w:val="00000000000000000000"/>
    <w:charset w:val="EE"/>
    <w:family w:val="auto"/>
    <w:notTrueType/>
    <w:pitch w:val="default"/>
    <w:sig w:usb0="00000007" w:usb1="00000000" w:usb2="00000000" w:usb3="00000000" w:csb0="00000003"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A3740D31"/>
    <w:multiLevelType w:val="hybridMultilevel"/>
    <w:tmpl w:val="FFFFFFFF"/>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AF32D802"/>
    <w:multiLevelType w:val="hybridMultilevel"/>
    <w:tmpl w:val="FFFFFFFF"/>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F500DF02"/>
    <w:multiLevelType w:val="hybridMultilevel"/>
    <w:tmpl w:val="FFFFFFFF"/>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F84A0D75"/>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019C5976"/>
    <w:multiLevelType w:val="hybridMultilevel"/>
    <w:tmpl w:val="A2C032A8"/>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134344D5"/>
    <w:multiLevelType w:val="hybridMultilevel"/>
    <w:tmpl w:val="A2C032A8"/>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15:restartNumberingAfterBreak="0">
    <w:nsid w:val="2BD8AE06"/>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15:restartNumberingAfterBreak="0">
    <w:nsid w:val="31D02A55"/>
    <w:multiLevelType w:val="hybridMultilevel"/>
    <w:tmpl w:val="ECFC42B2"/>
    <w:lvl w:ilvl="0" w:tplc="B69272DC">
      <w:start w:val="1"/>
      <w:numFmt w:val="upperRoman"/>
      <w:lvlText w:val="%1."/>
      <w:lvlJc w:val="left"/>
      <w:pPr>
        <w:ind w:left="1080" w:hanging="72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 w15:restartNumberingAfterBreak="0">
    <w:nsid w:val="39C5B663"/>
    <w:multiLevelType w:val="hybridMultilevel"/>
    <w:tmpl w:val="FFFFFFFF"/>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 w15:restartNumberingAfterBreak="0">
    <w:nsid w:val="4BE3FD66"/>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 w15:restartNumberingAfterBreak="0">
    <w:nsid w:val="5069BFB9"/>
    <w:multiLevelType w:val="hybridMultilevel"/>
    <w:tmpl w:val="FFFFFFFF"/>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 w15:restartNumberingAfterBreak="0">
    <w:nsid w:val="60961FD9"/>
    <w:multiLevelType w:val="hybridMultilevel"/>
    <w:tmpl w:val="67106532"/>
    <w:lvl w:ilvl="0" w:tplc="1396AD28">
      <w:start w:val="1"/>
      <w:numFmt w:val="decimal"/>
      <w:lvlText w:val="%1."/>
      <w:lvlJc w:val="left"/>
      <w:pPr>
        <w:ind w:left="1680" w:hanging="360"/>
      </w:pPr>
      <w:rPr>
        <w:rFonts w:hint="default"/>
      </w:rPr>
    </w:lvl>
    <w:lvl w:ilvl="1" w:tplc="04270019" w:tentative="1">
      <w:start w:val="1"/>
      <w:numFmt w:val="lowerLetter"/>
      <w:lvlText w:val="%2."/>
      <w:lvlJc w:val="left"/>
      <w:pPr>
        <w:ind w:left="2400" w:hanging="360"/>
      </w:pPr>
    </w:lvl>
    <w:lvl w:ilvl="2" w:tplc="0427001B" w:tentative="1">
      <w:start w:val="1"/>
      <w:numFmt w:val="lowerRoman"/>
      <w:lvlText w:val="%3."/>
      <w:lvlJc w:val="right"/>
      <w:pPr>
        <w:ind w:left="3120" w:hanging="180"/>
      </w:pPr>
    </w:lvl>
    <w:lvl w:ilvl="3" w:tplc="0427000F" w:tentative="1">
      <w:start w:val="1"/>
      <w:numFmt w:val="decimal"/>
      <w:lvlText w:val="%4."/>
      <w:lvlJc w:val="left"/>
      <w:pPr>
        <w:ind w:left="3840" w:hanging="360"/>
      </w:pPr>
    </w:lvl>
    <w:lvl w:ilvl="4" w:tplc="04270019" w:tentative="1">
      <w:start w:val="1"/>
      <w:numFmt w:val="lowerLetter"/>
      <w:lvlText w:val="%5."/>
      <w:lvlJc w:val="left"/>
      <w:pPr>
        <w:ind w:left="4560" w:hanging="360"/>
      </w:pPr>
    </w:lvl>
    <w:lvl w:ilvl="5" w:tplc="0427001B" w:tentative="1">
      <w:start w:val="1"/>
      <w:numFmt w:val="lowerRoman"/>
      <w:lvlText w:val="%6."/>
      <w:lvlJc w:val="right"/>
      <w:pPr>
        <w:ind w:left="5280" w:hanging="180"/>
      </w:pPr>
    </w:lvl>
    <w:lvl w:ilvl="6" w:tplc="0427000F" w:tentative="1">
      <w:start w:val="1"/>
      <w:numFmt w:val="decimal"/>
      <w:lvlText w:val="%7."/>
      <w:lvlJc w:val="left"/>
      <w:pPr>
        <w:ind w:left="6000" w:hanging="360"/>
      </w:pPr>
    </w:lvl>
    <w:lvl w:ilvl="7" w:tplc="04270019" w:tentative="1">
      <w:start w:val="1"/>
      <w:numFmt w:val="lowerLetter"/>
      <w:lvlText w:val="%8."/>
      <w:lvlJc w:val="left"/>
      <w:pPr>
        <w:ind w:left="6720" w:hanging="360"/>
      </w:pPr>
    </w:lvl>
    <w:lvl w:ilvl="8" w:tplc="0427001B" w:tentative="1">
      <w:start w:val="1"/>
      <w:numFmt w:val="lowerRoman"/>
      <w:lvlText w:val="%9."/>
      <w:lvlJc w:val="right"/>
      <w:pPr>
        <w:ind w:left="7440" w:hanging="180"/>
      </w:pPr>
    </w:lvl>
  </w:abstractNum>
  <w:abstractNum w:abstractNumId="12" w15:restartNumberingAfterBreak="0">
    <w:nsid w:val="64959558"/>
    <w:multiLevelType w:val="hybridMultilevel"/>
    <w:tmpl w:val="FFFFFFFF"/>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3" w15:restartNumberingAfterBreak="0">
    <w:nsid w:val="6B3A6DED"/>
    <w:multiLevelType w:val="hybridMultilevel"/>
    <w:tmpl w:val="6CAC7B14"/>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4" w15:restartNumberingAfterBreak="0">
    <w:nsid w:val="7275454C"/>
    <w:multiLevelType w:val="hybridMultilevel"/>
    <w:tmpl w:val="89CCF296"/>
    <w:lvl w:ilvl="0" w:tplc="ABF68414">
      <w:start w:val="1"/>
      <w:numFmt w:val="decimal"/>
      <w:lvlText w:val="%1."/>
      <w:lvlJc w:val="left"/>
      <w:pPr>
        <w:ind w:left="1680" w:hanging="360"/>
      </w:pPr>
      <w:rPr>
        <w:rFonts w:hint="default"/>
        <w:b/>
      </w:rPr>
    </w:lvl>
    <w:lvl w:ilvl="1" w:tplc="04270019" w:tentative="1">
      <w:start w:val="1"/>
      <w:numFmt w:val="lowerLetter"/>
      <w:lvlText w:val="%2."/>
      <w:lvlJc w:val="left"/>
      <w:pPr>
        <w:ind w:left="2400" w:hanging="360"/>
      </w:pPr>
    </w:lvl>
    <w:lvl w:ilvl="2" w:tplc="0427001B" w:tentative="1">
      <w:start w:val="1"/>
      <w:numFmt w:val="lowerRoman"/>
      <w:lvlText w:val="%3."/>
      <w:lvlJc w:val="right"/>
      <w:pPr>
        <w:ind w:left="3120" w:hanging="180"/>
      </w:pPr>
    </w:lvl>
    <w:lvl w:ilvl="3" w:tplc="0427000F" w:tentative="1">
      <w:start w:val="1"/>
      <w:numFmt w:val="decimal"/>
      <w:lvlText w:val="%4."/>
      <w:lvlJc w:val="left"/>
      <w:pPr>
        <w:ind w:left="3840" w:hanging="360"/>
      </w:pPr>
    </w:lvl>
    <w:lvl w:ilvl="4" w:tplc="04270019" w:tentative="1">
      <w:start w:val="1"/>
      <w:numFmt w:val="lowerLetter"/>
      <w:lvlText w:val="%5."/>
      <w:lvlJc w:val="left"/>
      <w:pPr>
        <w:ind w:left="4560" w:hanging="360"/>
      </w:pPr>
    </w:lvl>
    <w:lvl w:ilvl="5" w:tplc="0427001B" w:tentative="1">
      <w:start w:val="1"/>
      <w:numFmt w:val="lowerRoman"/>
      <w:lvlText w:val="%6."/>
      <w:lvlJc w:val="right"/>
      <w:pPr>
        <w:ind w:left="5280" w:hanging="180"/>
      </w:pPr>
    </w:lvl>
    <w:lvl w:ilvl="6" w:tplc="0427000F" w:tentative="1">
      <w:start w:val="1"/>
      <w:numFmt w:val="decimal"/>
      <w:lvlText w:val="%7."/>
      <w:lvlJc w:val="left"/>
      <w:pPr>
        <w:ind w:left="6000" w:hanging="360"/>
      </w:pPr>
    </w:lvl>
    <w:lvl w:ilvl="7" w:tplc="04270019" w:tentative="1">
      <w:start w:val="1"/>
      <w:numFmt w:val="lowerLetter"/>
      <w:lvlText w:val="%8."/>
      <w:lvlJc w:val="left"/>
      <w:pPr>
        <w:ind w:left="6720" w:hanging="360"/>
      </w:pPr>
    </w:lvl>
    <w:lvl w:ilvl="8" w:tplc="0427001B" w:tentative="1">
      <w:start w:val="1"/>
      <w:numFmt w:val="lowerRoman"/>
      <w:lvlText w:val="%9."/>
      <w:lvlJc w:val="right"/>
      <w:pPr>
        <w:ind w:left="7440" w:hanging="180"/>
      </w:pPr>
    </w:lvl>
  </w:abstractNum>
  <w:abstractNum w:abstractNumId="15" w15:restartNumberingAfterBreak="0">
    <w:nsid w:val="799E1B5E"/>
    <w:multiLevelType w:val="multilevel"/>
    <w:tmpl w:val="FFFFFFFF"/>
    <w:lvl w:ilvl="0">
      <w:start w:val="1"/>
      <w:numFmt w:val="ideographDigital"/>
      <w:lvlText w:val=""/>
      <w:lvlJc w:val="left"/>
    </w:lvl>
    <w:lvl w:ilvl="1">
      <w:start w:val="1"/>
      <w:numFmt w:val="decimal"/>
      <w:lvlText w:val="%1."/>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0"/>
  </w:num>
  <w:num w:numId="2">
    <w:abstractNumId w:val="15"/>
  </w:num>
  <w:num w:numId="3">
    <w:abstractNumId w:val="6"/>
  </w:num>
  <w:num w:numId="4">
    <w:abstractNumId w:val="14"/>
  </w:num>
  <w:num w:numId="5">
    <w:abstractNumId w:val="11"/>
  </w:num>
  <w:num w:numId="6">
    <w:abstractNumId w:val="9"/>
  </w:num>
  <w:num w:numId="7">
    <w:abstractNumId w:val="3"/>
  </w:num>
  <w:num w:numId="8">
    <w:abstractNumId w:val="5"/>
  </w:num>
  <w:num w:numId="9">
    <w:abstractNumId w:val="1"/>
  </w:num>
  <w:num w:numId="10">
    <w:abstractNumId w:val="2"/>
  </w:num>
  <w:num w:numId="11">
    <w:abstractNumId w:val="8"/>
  </w:num>
  <w:num w:numId="12">
    <w:abstractNumId w:val="12"/>
  </w:num>
  <w:num w:numId="13">
    <w:abstractNumId w:val="0"/>
  </w:num>
  <w:num w:numId="14">
    <w:abstractNumId w:val="13"/>
  </w:num>
  <w:num w:numId="15">
    <w:abstractNumId w:val="4"/>
  </w:num>
  <w:num w:numId="16">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1296"/>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64D72"/>
    <w:rsid w:val="0000142D"/>
    <w:rsid w:val="00037977"/>
    <w:rsid w:val="00040F1D"/>
    <w:rsid w:val="000C2F81"/>
    <w:rsid w:val="000E1091"/>
    <w:rsid w:val="000E7AFE"/>
    <w:rsid w:val="00137F87"/>
    <w:rsid w:val="00161836"/>
    <w:rsid w:val="00176E3C"/>
    <w:rsid w:val="0017749A"/>
    <w:rsid w:val="001B4801"/>
    <w:rsid w:val="001C3C00"/>
    <w:rsid w:val="0022199F"/>
    <w:rsid w:val="002308C3"/>
    <w:rsid w:val="00230EA5"/>
    <w:rsid w:val="00236267"/>
    <w:rsid w:val="0024050A"/>
    <w:rsid w:val="0024299E"/>
    <w:rsid w:val="00245F13"/>
    <w:rsid w:val="002A5C96"/>
    <w:rsid w:val="002C7750"/>
    <w:rsid w:val="002D6AE3"/>
    <w:rsid w:val="002D70FA"/>
    <w:rsid w:val="002F0B60"/>
    <w:rsid w:val="002F14B0"/>
    <w:rsid w:val="002F39D4"/>
    <w:rsid w:val="0030483F"/>
    <w:rsid w:val="003115A0"/>
    <w:rsid w:val="003135B2"/>
    <w:rsid w:val="003509AC"/>
    <w:rsid w:val="00377F99"/>
    <w:rsid w:val="003A6273"/>
    <w:rsid w:val="003B115E"/>
    <w:rsid w:val="0040039D"/>
    <w:rsid w:val="0041159A"/>
    <w:rsid w:val="004251AA"/>
    <w:rsid w:val="00465199"/>
    <w:rsid w:val="00472F78"/>
    <w:rsid w:val="004958A5"/>
    <w:rsid w:val="004A1B25"/>
    <w:rsid w:val="004A5A0C"/>
    <w:rsid w:val="004A5F6C"/>
    <w:rsid w:val="0053700C"/>
    <w:rsid w:val="005837A8"/>
    <w:rsid w:val="00591D06"/>
    <w:rsid w:val="005A4C0D"/>
    <w:rsid w:val="005C2F92"/>
    <w:rsid w:val="006446F5"/>
    <w:rsid w:val="006774BF"/>
    <w:rsid w:val="0068262C"/>
    <w:rsid w:val="006B7D59"/>
    <w:rsid w:val="006D205D"/>
    <w:rsid w:val="006F4DDA"/>
    <w:rsid w:val="006F5C00"/>
    <w:rsid w:val="00752E71"/>
    <w:rsid w:val="007606E9"/>
    <w:rsid w:val="00764D72"/>
    <w:rsid w:val="00765534"/>
    <w:rsid w:val="007749F6"/>
    <w:rsid w:val="00780E5A"/>
    <w:rsid w:val="007A09E2"/>
    <w:rsid w:val="007E559E"/>
    <w:rsid w:val="008455ED"/>
    <w:rsid w:val="00851FA2"/>
    <w:rsid w:val="00871F34"/>
    <w:rsid w:val="008900E2"/>
    <w:rsid w:val="008A5F5C"/>
    <w:rsid w:val="008B7624"/>
    <w:rsid w:val="00914E36"/>
    <w:rsid w:val="00932416"/>
    <w:rsid w:val="0096031F"/>
    <w:rsid w:val="00964115"/>
    <w:rsid w:val="00982637"/>
    <w:rsid w:val="0098588C"/>
    <w:rsid w:val="009B0AE2"/>
    <w:rsid w:val="00A36579"/>
    <w:rsid w:val="00A66FF4"/>
    <w:rsid w:val="00A82DF7"/>
    <w:rsid w:val="00AC355E"/>
    <w:rsid w:val="00AE016D"/>
    <w:rsid w:val="00AE55FD"/>
    <w:rsid w:val="00B11283"/>
    <w:rsid w:val="00B33807"/>
    <w:rsid w:val="00B83F19"/>
    <w:rsid w:val="00BC4AA6"/>
    <w:rsid w:val="00BF7FD0"/>
    <w:rsid w:val="00C21D65"/>
    <w:rsid w:val="00CA60C2"/>
    <w:rsid w:val="00CB0018"/>
    <w:rsid w:val="00CB3B8B"/>
    <w:rsid w:val="00CC4144"/>
    <w:rsid w:val="00CD2DBA"/>
    <w:rsid w:val="00D16FC8"/>
    <w:rsid w:val="00D26FA4"/>
    <w:rsid w:val="00D317C3"/>
    <w:rsid w:val="00D34EE9"/>
    <w:rsid w:val="00D356A3"/>
    <w:rsid w:val="00D5110A"/>
    <w:rsid w:val="00D75516"/>
    <w:rsid w:val="00DB1DD7"/>
    <w:rsid w:val="00DB2E4D"/>
    <w:rsid w:val="00DE4B6E"/>
    <w:rsid w:val="00E157C9"/>
    <w:rsid w:val="00E2250D"/>
    <w:rsid w:val="00E37597"/>
    <w:rsid w:val="00E512D8"/>
    <w:rsid w:val="00EC58BF"/>
    <w:rsid w:val="00F10C51"/>
    <w:rsid w:val="00F51736"/>
    <w:rsid w:val="00F658F7"/>
    <w:rsid w:val="00F96520"/>
    <w:rsid w:val="00FB2D30"/>
    <w:rsid w:val="00FE2B5B"/>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026994F"/>
  <w15:chartTrackingRefBased/>
  <w15:docId w15:val="{2D3844C9-29CC-4353-99F3-D9FA68BEDF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kern w:val="2"/>
        <w:sz w:val="22"/>
        <w:szCs w:val="22"/>
        <w:lang w:val="lt-LT" w:eastAsia="en-US" w:bidi="ar-SA"/>
        <w14:ligatures w14:val="standardContextual"/>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prastasis">
    <w:name w:val="Normal"/>
    <w:qFormat/>
  </w:style>
  <w:style w:type="paragraph" w:styleId="Antrat1">
    <w:name w:val="heading 1"/>
    <w:basedOn w:val="prastasis"/>
    <w:next w:val="prastasis"/>
    <w:link w:val="Antrat1Diagrama"/>
    <w:uiPriority w:val="9"/>
    <w:qFormat/>
    <w:rsid w:val="00764D72"/>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Antrat2">
    <w:name w:val="heading 2"/>
    <w:basedOn w:val="prastasis"/>
    <w:next w:val="prastasis"/>
    <w:link w:val="Antrat2Diagrama"/>
    <w:uiPriority w:val="9"/>
    <w:semiHidden/>
    <w:unhideWhenUsed/>
    <w:qFormat/>
    <w:rsid w:val="00764D72"/>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Antrat3">
    <w:name w:val="heading 3"/>
    <w:basedOn w:val="prastasis"/>
    <w:next w:val="prastasis"/>
    <w:link w:val="Antrat3Diagrama"/>
    <w:uiPriority w:val="9"/>
    <w:semiHidden/>
    <w:unhideWhenUsed/>
    <w:qFormat/>
    <w:rsid w:val="00764D72"/>
    <w:pPr>
      <w:keepNext/>
      <w:keepLines/>
      <w:spacing w:before="160" w:after="80"/>
      <w:outlineLvl w:val="2"/>
    </w:pPr>
    <w:rPr>
      <w:rFonts w:eastAsiaTheme="majorEastAsia" w:cstheme="majorBidi"/>
      <w:color w:val="2F5496" w:themeColor="accent1" w:themeShade="BF"/>
      <w:sz w:val="28"/>
      <w:szCs w:val="28"/>
    </w:rPr>
  </w:style>
  <w:style w:type="paragraph" w:styleId="Antrat4">
    <w:name w:val="heading 4"/>
    <w:basedOn w:val="prastasis"/>
    <w:next w:val="prastasis"/>
    <w:link w:val="Antrat4Diagrama"/>
    <w:uiPriority w:val="9"/>
    <w:semiHidden/>
    <w:unhideWhenUsed/>
    <w:qFormat/>
    <w:rsid w:val="00764D72"/>
    <w:pPr>
      <w:keepNext/>
      <w:keepLines/>
      <w:spacing w:before="80" w:after="40"/>
      <w:outlineLvl w:val="3"/>
    </w:pPr>
    <w:rPr>
      <w:rFonts w:eastAsiaTheme="majorEastAsia" w:cstheme="majorBidi"/>
      <w:i/>
      <w:iCs/>
      <w:color w:val="2F5496" w:themeColor="accent1" w:themeShade="BF"/>
    </w:rPr>
  </w:style>
  <w:style w:type="paragraph" w:styleId="Antrat5">
    <w:name w:val="heading 5"/>
    <w:basedOn w:val="prastasis"/>
    <w:next w:val="prastasis"/>
    <w:link w:val="Antrat5Diagrama"/>
    <w:uiPriority w:val="9"/>
    <w:semiHidden/>
    <w:unhideWhenUsed/>
    <w:qFormat/>
    <w:rsid w:val="00764D72"/>
    <w:pPr>
      <w:keepNext/>
      <w:keepLines/>
      <w:spacing w:before="80" w:after="40"/>
      <w:outlineLvl w:val="4"/>
    </w:pPr>
    <w:rPr>
      <w:rFonts w:eastAsiaTheme="majorEastAsia" w:cstheme="majorBidi"/>
      <w:color w:val="2F5496" w:themeColor="accent1" w:themeShade="BF"/>
    </w:rPr>
  </w:style>
  <w:style w:type="paragraph" w:styleId="Antrat6">
    <w:name w:val="heading 6"/>
    <w:basedOn w:val="prastasis"/>
    <w:next w:val="prastasis"/>
    <w:link w:val="Antrat6Diagrama"/>
    <w:uiPriority w:val="9"/>
    <w:semiHidden/>
    <w:unhideWhenUsed/>
    <w:qFormat/>
    <w:rsid w:val="00764D72"/>
    <w:pPr>
      <w:keepNext/>
      <w:keepLines/>
      <w:spacing w:before="40" w:after="0"/>
      <w:outlineLvl w:val="5"/>
    </w:pPr>
    <w:rPr>
      <w:rFonts w:eastAsiaTheme="majorEastAsia" w:cstheme="majorBidi"/>
      <w:i/>
      <w:iCs/>
      <w:color w:val="595959" w:themeColor="text1" w:themeTint="A6"/>
    </w:rPr>
  </w:style>
  <w:style w:type="paragraph" w:styleId="Antrat7">
    <w:name w:val="heading 7"/>
    <w:basedOn w:val="prastasis"/>
    <w:next w:val="prastasis"/>
    <w:link w:val="Antrat7Diagrama"/>
    <w:uiPriority w:val="9"/>
    <w:semiHidden/>
    <w:unhideWhenUsed/>
    <w:qFormat/>
    <w:rsid w:val="00764D72"/>
    <w:pPr>
      <w:keepNext/>
      <w:keepLines/>
      <w:spacing w:before="40" w:after="0"/>
      <w:outlineLvl w:val="6"/>
    </w:pPr>
    <w:rPr>
      <w:rFonts w:eastAsiaTheme="majorEastAsia" w:cstheme="majorBidi"/>
      <w:color w:val="595959" w:themeColor="text1" w:themeTint="A6"/>
    </w:rPr>
  </w:style>
  <w:style w:type="paragraph" w:styleId="Antrat8">
    <w:name w:val="heading 8"/>
    <w:basedOn w:val="prastasis"/>
    <w:next w:val="prastasis"/>
    <w:link w:val="Antrat8Diagrama"/>
    <w:uiPriority w:val="9"/>
    <w:semiHidden/>
    <w:unhideWhenUsed/>
    <w:qFormat/>
    <w:rsid w:val="00764D72"/>
    <w:pPr>
      <w:keepNext/>
      <w:keepLines/>
      <w:spacing w:after="0"/>
      <w:outlineLvl w:val="7"/>
    </w:pPr>
    <w:rPr>
      <w:rFonts w:eastAsiaTheme="majorEastAsia" w:cstheme="majorBidi"/>
      <w:i/>
      <w:iCs/>
      <w:color w:val="272727" w:themeColor="text1" w:themeTint="D8"/>
    </w:rPr>
  </w:style>
  <w:style w:type="paragraph" w:styleId="Antrat9">
    <w:name w:val="heading 9"/>
    <w:basedOn w:val="prastasis"/>
    <w:next w:val="prastasis"/>
    <w:link w:val="Antrat9Diagrama"/>
    <w:uiPriority w:val="9"/>
    <w:semiHidden/>
    <w:unhideWhenUsed/>
    <w:qFormat/>
    <w:rsid w:val="00764D72"/>
    <w:pPr>
      <w:keepNext/>
      <w:keepLines/>
      <w:spacing w:after="0"/>
      <w:outlineLvl w:val="8"/>
    </w:pPr>
    <w:rPr>
      <w:rFonts w:eastAsiaTheme="majorEastAsia" w:cstheme="majorBidi"/>
      <w:color w:val="272727" w:themeColor="text1" w:themeTint="D8"/>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764D72"/>
    <w:rPr>
      <w:rFonts w:asciiTheme="majorHAnsi" w:eastAsiaTheme="majorEastAsia" w:hAnsiTheme="majorHAnsi" w:cstheme="majorBidi"/>
      <w:color w:val="2F5496" w:themeColor="accent1" w:themeShade="BF"/>
      <w:sz w:val="40"/>
      <w:szCs w:val="40"/>
    </w:rPr>
  </w:style>
  <w:style w:type="character" w:customStyle="1" w:styleId="Antrat2Diagrama">
    <w:name w:val="Antraštė 2 Diagrama"/>
    <w:basedOn w:val="Numatytasispastraiposriftas"/>
    <w:link w:val="Antrat2"/>
    <w:uiPriority w:val="9"/>
    <w:semiHidden/>
    <w:rsid w:val="00764D72"/>
    <w:rPr>
      <w:rFonts w:asciiTheme="majorHAnsi" w:eastAsiaTheme="majorEastAsia" w:hAnsiTheme="majorHAnsi" w:cstheme="majorBidi"/>
      <w:color w:val="2F5496" w:themeColor="accent1" w:themeShade="BF"/>
      <w:sz w:val="32"/>
      <w:szCs w:val="32"/>
    </w:rPr>
  </w:style>
  <w:style w:type="character" w:customStyle="1" w:styleId="Antrat3Diagrama">
    <w:name w:val="Antraštė 3 Diagrama"/>
    <w:basedOn w:val="Numatytasispastraiposriftas"/>
    <w:link w:val="Antrat3"/>
    <w:uiPriority w:val="9"/>
    <w:semiHidden/>
    <w:rsid w:val="00764D72"/>
    <w:rPr>
      <w:rFonts w:eastAsiaTheme="majorEastAsia" w:cstheme="majorBidi"/>
      <w:color w:val="2F5496" w:themeColor="accent1" w:themeShade="BF"/>
      <w:sz w:val="28"/>
      <w:szCs w:val="28"/>
    </w:rPr>
  </w:style>
  <w:style w:type="character" w:customStyle="1" w:styleId="Antrat4Diagrama">
    <w:name w:val="Antraštė 4 Diagrama"/>
    <w:basedOn w:val="Numatytasispastraiposriftas"/>
    <w:link w:val="Antrat4"/>
    <w:uiPriority w:val="9"/>
    <w:semiHidden/>
    <w:rsid w:val="00764D72"/>
    <w:rPr>
      <w:rFonts w:eastAsiaTheme="majorEastAsia" w:cstheme="majorBidi"/>
      <w:i/>
      <w:iCs/>
      <w:color w:val="2F5496" w:themeColor="accent1" w:themeShade="BF"/>
    </w:rPr>
  </w:style>
  <w:style w:type="character" w:customStyle="1" w:styleId="Antrat5Diagrama">
    <w:name w:val="Antraštė 5 Diagrama"/>
    <w:basedOn w:val="Numatytasispastraiposriftas"/>
    <w:link w:val="Antrat5"/>
    <w:uiPriority w:val="9"/>
    <w:semiHidden/>
    <w:rsid w:val="00764D72"/>
    <w:rPr>
      <w:rFonts w:eastAsiaTheme="majorEastAsia" w:cstheme="majorBidi"/>
      <w:color w:val="2F5496" w:themeColor="accent1" w:themeShade="BF"/>
    </w:rPr>
  </w:style>
  <w:style w:type="character" w:customStyle="1" w:styleId="Antrat6Diagrama">
    <w:name w:val="Antraštė 6 Diagrama"/>
    <w:basedOn w:val="Numatytasispastraiposriftas"/>
    <w:link w:val="Antrat6"/>
    <w:uiPriority w:val="9"/>
    <w:semiHidden/>
    <w:rsid w:val="00764D72"/>
    <w:rPr>
      <w:rFonts w:eastAsiaTheme="majorEastAsia" w:cstheme="majorBidi"/>
      <w:i/>
      <w:iCs/>
      <w:color w:val="595959" w:themeColor="text1" w:themeTint="A6"/>
    </w:rPr>
  </w:style>
  <w:style w:type="character" w:customStyle="1" w:styleId="Antrat7Diagrama">
    <w:name w:val="Antraštė 7 Diagrama"/>
    <w:basedOn w:val="Numatytasispastraiposriftas"/>
    <w:link w:val="Antrat7"/>
    <w:uiPriority w:val="9"/>
    <w:semiHidden/>
    <w:rsid w:val="00764D72"/>
    <w:rPr>
      <w:rFonts w:eastAsiaTheme="majorEastAsia" w:cstheme="majorBidi"/>
      <w:color w:val="595959" w:themeColor="text1" w:themeTint="A6"/>
    </w:rPr>
  </w:style>
  <w:style w:type="character" w:customStyle="1" w:styleId="Antrat8Diagrama">
    <w:name w:val="Antraštė 8 Diagrama"/>
    <w:basedOn w:val="Numatytasispastraiposriftas"/>
    <w:link w:val="Antrat8"/>
    <w:uiPriority w:val="9"/>
    <w:semiHidden/>
    <w:rsid w:val="00764D72"/>
    <w:rPr>
      <w:rFonts w:eastAsiaTheme="majorEastAsia" w:cstheme="majorBidi"/>
      <w:i/>
      <w:iCs/>
      <w:color w:val="272727" w:themeColor="text1" w:themeTint="D8"/>
    </w:rPr>
  </w:style>
  <w:style w:type="character" w:customStyle="1" w:styleId="Antrat9Diagrama">
    <w:name w:val="Antraštė 9 Diagrama"/>
    <w:basedOn w:val="Numatytasispastraiposriftas"/>
    <w:link w:val="Antrat9"/>
    <w:uiPriority w:val="9"/>
    <w:semiHidden/>
    <w:rsid w:val="00764D72"/>
    <w:rPr>
      <w:rFonts w:eastAsiaTheme="majorEastAsia" w:cstheme="majorBidi"/>
      <w:color w:val="272727" w:themeColor="text1" w:themeTint="D8"/>
    </w:rPr>
  </w:style>
  <w:style w:type="paragraph" w:styleId="Pavadinimas">
    <w:name w:val="Title"/>
    <w:basedOn w:val="prastasis"/>
    <w:next w:val="prastasis"/>
    <w:link w:val="PavadinimasDiagrama"/>
    <w:uiPriority w:val="10"/>
    <w:qFormat/>
    <w:rsid w:val="00764D72"/>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PavadinimasDiagrama">
    <w:name w:val="Pavadinimas Diagrama"/>
    <w:basedOn w:val="Numatytasispastraiposriftas"/>
    <w:link w:val="Pavadinimas"/>
    <w:uiPriority w:val="10"/>
    <w:rsid w:val="00764D72"/>
    <w:rPr>
      <w:rFonts w:asciiTheme="majorHAnsi" w:eastAsiaTheme="majorEastAsia" w:hAnsiTheme="majorHAnsi" w:cstheme="majorBidi"/>
      <w:spacing w:val="-10"/>
      <w:kern w:val="28"/>
      <w:sz w:val="56"/>
      <w:szCs w:val="56"/>
    </w:rPr>
  </w:style>
  <w:style w:type="paragraph" w:styleId="Paantrat">
    <w:name w:val="Subtitle"/>
    <w:basedOn w:val="prastasis"/>
    <w:next w:val="prastasis"/>
    <w:link w:val="PaantratDiagrama"/>
    <w:uiPriority w:val="11"/>
    <w:qFormat/>
    <w:rsid w:val="00764D72"/>
    <w:pPr>
      <w:numPr>
        <w:ilvl w:val="1"/>
      </w:numPr>
    </w:pPr>
    <w:rPr>
      <w:rFonts w:eastAsiaTheme="majorEastAsia" w:cstheme="majorBidi"/>
      <w:color w:val="595959" w:themeColor="text1" w:themeTint="A6"/>
      <w:spacing w:val="15"/>
      <w:sz w:val="28"/>
      <w:szCs w:val="28"/>
    </w:rPr>
  </w:style>
  <w:style w:type="character" w:customStyle="1" w:styleId="PaantratDiagrama">
    <w:name w:val="Paantraštė Diagrama"/>
    <w:basedOn w:val="Numatytasispastraiposriftas"/>
    <w:link w:val="Paantrat"/>
    <w:uiPriority w:val="11"/>
    <w:rsid w:val="00764D72"/>
    <w:rPr>
      <w:rFonts w:eastAsiaTheme="majorEastAsia" w:cstheme="majorBidi"/>
      <w:color w:val="595959" w:themeColor="text1" w:themeTint="A6"/>
      <w:spacing w:val="15"/>
      <w:sz w:val="28"/>
      <w:szCs w:val="28"/>
    </w:rPr>
  </w:style>
  <w:style w:type="paragraph" w:styleId="Citata">
    <w:name w:val="Quote"/>
    <w:basedOn w:val="prastasis"/>
    <w:next w:val="prastasis"/>
    <w:link w:val="CitataDiagrama"/>
    <w:uiPriority w:val="29"/>
    <w:qFormat/>
    <w:rsid w:val="00764D72"/>
    <w:pPr>
      <w:spacing w:before="160"/>
      <w:jc w:val="center"/>
    </w:pPr>
    <w:rPr>
      <w:i/>
      <w:iCs/>
      <w:color w:val="404040" w:themeColor="text1" w:themeTint="BF"/>
    </w:rPr>
  </w:style>
  <w:style w:type="character" w:customStyle="1" w:styleId="CitataDiagrama">
    <w:name w:val="Citata Diagrama"/>
    <w:basedOn w:val="Numatytasispastraiposriftas"/>
    <w:link w:val="Citata"/>
    <w:uiPriority w:val="29"/>
    <w:rsid w:val="00764D72"/>
    <w:rPr>
      <w:i/>
      <w:iCs/>
      <w:color w:val="404040" w:themeColor="text1" w:themeTint="BF"/>
    </w:rPr>
  </w:style>
  <w:style w:type="paragraph" w:styleId="Sraopastraipa">
    <w:name w:val="List Paragraph"/>
    <w:basedOn w:val="prastasis"/>
    <w:uiPriority w:val="34"/>
    <w:qFormat/>
    <w:rsid w:val="00764D72"/>
    <w:pPr>
      <w:ind w:left="720"/>
      <w:contextualSpacing/>
    </w:pPr>
  </w:style>
  <w:style w:type="character" w:styleId="Rykuspabraukimas">
    <w:name w:val="Intense Emphasis"/>
    <w:basedOn w:val="Numatytasispastraiposriftas"/>
    <w:uiPriority w:val="21"/>
    <w:qFormat/>
    <w:rsid w:val="00764D72"/>
    <w:rPr>
      <w:i/>
      <w:iCs/>
      <w:color w:val="2F5496" w:themeColor="accent1" w:themeShade="BF"/>
    </w:rPr>
  </w:style>
  <w:style w:type="paragraph" w:styleId="Iskirtacitata">
    <w:name w:val="Intense Quote"/>
    <w:basedOn w:val="prastasis"/>
    <w:next w:val="prastasis"/>
    <w:link w:val="IskirtacitataDiagrama"/>
    <w:uiPriority w:val="30"/>
    <w:qFormat/>
    <w:rsid w:val="00764D72"/>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skirtacitataDiagrama">
    <w:name w:val="Išskirta citata Diagrama"/>
    <w:basedOn w:val="Numatytasispastraiposriftas"/>
    <w:link w:val="Iskirtacitata"/>
    <w:uiPriority w:val="30"/>
    <w:rsid w:val="00764D72"/>
    <w:rPr>
      <w:i/>
      <w:iCs/>
      <w:color w:val="2F5496" w:themeColor="accent1" w:themeShade="BF"/>
    </w:rPr>
  </w:style>
  <w:style w:type="character" w:styleId="Rykinuoroda">
    <w:name w:val="Intense Reference"/>
    <w:basedOn w:val="Numatytasispastraiposriftas"/>
    <w:uiPriority w:val="32"/>
    <w:qFormat/>
    <w:rsid w:val="00764D72"/>
    <w:rPr>
      <w:b/>
      <w:bCs/>
      <w:smallCaps/>
      <w:color w:val="2F5496" w:themeColor="accent1" w:themeShade="BF"/>
      <w:spacing w:val="5"/>
    </w:rPr>
  </w:style>
  <w:style w:type="table" w:styleId="Lentelstinklelis">
    <w:name w:val="Table Grid"/>
    <w:basedOn w:val="prastojilentel"/>
    <w:uiPriority w:val="39"/>
    <w:rsid w:val="00764D7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932416"/>
    <w:pPr>
      <w:autoSpaceDE w:val="0"/>
      <w:autoSpaceDN w:val="0"/>
      <w:adjustRightInd w:val="0"/>
      <w:spacing w:after="0" w:line="240" w:lineRule="auto"/>
    </w:pPr>
    <w:rPr>
      <w:rFonts w:ascii="Times New Roman" w:hAnsi="Times New Roman" w:cs="Times New Roman"/>
      <w:color w:val="000000"/>
      <w:kern w:val="0"/>
      <w:sz w:val="24"/>
      <w:szCs w:val="24"/>
    </w:rPr>
  </w:style>
  <w:style w:type="paragraph" w:styleId="Betarp">
    <w:name w:val="No Spacing"/>
    <w:uiPriority w:val="1"/>
    <w:qFormat/>
    <w:rsid w:val="0053700C"/>
    <w:pPr>
      <w:spacing w:after="0" w:line="240" w:lineRule="auto"/>
    </w:pPr>
  </w:style>
  <w:style w:type="character" w:styleId="Hipersaitas">
    <w:name w:val="Hyperlink"/>
    <w:basedOn w:val="Numatytasispastraiposriftas"/>
    <w:uiPriority w:val="99"/>
    <w:unhideWhenUsed/>
    <w:rsid w:val="006B7D59"/>
    <w:rPr>
      <w:color w:val="0563C1" w:themeColor="hyperlink"/>
      <w:u w:val="single"/>
    </w:rPr>
  </w:style>
  <w:style w:type="character" w:customStyle="1" w:styleId="UnresolvedMention">
    <w:name w:val="Unresolved Mention"/>
    <w:basedOn w:val="Numatytasispastraiposriftas"/>
    <w:uiPriority w:val="99"/>
    <w:semiHidden/>
    <w:unhideWhenUsed/>
    <w:rsid w:val="006B7D5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hyperlink" Target="https://lytagra.lt/statybines-medziagos-apdaila/stogu-danga/plienine-danga/profiliuota-skarda-trapecija-18-ral3005-vysnine-1-12x2-50m" TargetMode="External"/><Relationship Id="rId18" Type="http://schemas.openxmlformats.org/officeDocument/2006/relationships/hyperlink" Target="https://stiklinu.lt/langai/ekonomines-klases-langai/" TargetMode="External"/><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image" Target="media/image8.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hyperlink" Target="https://www.durupasaulis.com/multi-antracitas-ral-7016" TargetMode="External"/><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image" Target="media/image10.png"/><Relationship Id="rId10" Type="http://schemas.openxmlformats.org/officeDocument/2006/relationships/image" Target="media/image6.pn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9.png"/></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1021</TotalTime>
  <Pages>12</Pages>
  <Words>12607</Words>
  <Characters>7187</Characters>
  <Application>Microsoft Office Word</Application>
  <DocSecurity>0</DocSecurity>
  <Lines>59</Lines>
  <Paragraphs>39</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19755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Artūras Vainoras</dc:creator>
  <cp:lastModifiedBy>Bertašienė, Eglė</cp:lastModifiedBy>
  <cp:revision>16</cp:revision>
  <dcterms:created xsi:type="dcterms:W3CDTF">2025-06-09T13:48:00Z</dcterms:created>
  <dcterms:modified xsi:type="dcterms:W3CDTF">2025-07-23T05:07:00Z</dcterms:modified>
</cp:coreProperties>
</file>